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81" w:rsidRPr="00642E05" w:rsidRDefault="00453681" w:rsidP="00D5504D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642E05">
        <w:rPr>
          <w:rFonts w:cstheme="minorHAnsi"/>
          <w:b/>
          <w:sz w:val="24"/>
          <w:szCs w:val="24"/>
        </w:rPr>
        <w:t xml:space="preserve">MJEŠOVITA  INDUSTRIJSKO – OBRTNIČKA ŠKOLA </w:t>
      </w:r>
    </w:p>
    <w:p w:rsidR="00453681" w:rsidRPr="00642E05" w:rsidRDefault="00453681" w:rsidP="00D5504D">
      <w:pPr>
        <w:spacing w:after="0" w:line="240" w:lineRule="auto"/>
        <w:rPr>
          <w:rFonts w:cstheme="minorHAnsi"/>
          <w:b/>
          <w:sz w:val="24"/>
          <w:szCs w:val="24"/>
        </w:rPr>
      </w:pPr>
      <w:r w:rsidRPr="00642E05">
        <w:rPr>
          <w:rFonts w:cstheme="minorHAnsi"/>
          <w:b/>
          <w:sz w:val="24"/>
          <w:szCs w:val="24"/>
        </w:rPr>
        <w:t>KARLOVAC, DOMOBRANSKA 2</w:t>
      </w:r>
    </w:p>
    <w:p w:rsidR="00453681" w:rsidRPr="00642E05" w:rsidRDefault="00453681" w:rsidP="00D5504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53681" w:rsidRPr="00642E05" w:rsidRDefault="00453681" w:rsidP="00D5504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46A3E" w:rsidRPr="00642E05" w:rsidRDefault="00E31733" w:rsidP="00D5504D">
      <w:pPr>
        <w:spacing w:after="0" w:line="240" w:lineRule="auto"/>
        <w:rPr>
          <w:rFonts w:cstheme="minorHAnsi"/>
          <w:b/>
          <w:sz w:val="24"/>
          <w:szCs w:val="24"/>
        </w:rPr>
      </w:pPr>
      <w:r w:rsidRPr="00642E05">
        <w:rPr>
          <w:rFonts w:cstheme="minorHAnsi"/>
          <w:b/>
          <w:sz w:val="24"/>
          <w:szCs w:val="24"/>
        </w:rPr>
        <w:t xml:space="preserve">IZVJEŠĆE O RADU I </w:t>
      </w:r>
      <w:r w:rsidR="00E30B2B" w:rsidRPr="00642E05">
        <w:rPr>
          <w:rFonts w:cstheme="minorHAnsi"/>
          <w:b/>
          <w:sz w:val="24"/>
          <w:szCs w:val="24"/>
        </w:rPr>
        <w:t>POSLOVANJU ŠKOLE U ŠK.GOD.2017</w:t>
      </w:r>
      <w:r w:rsidR="00345632" w:rsidRPr="00642E05">
        <w:rPr>
          <w:rFonts w:cstheme="minorHAnsi"/>
          <w:b/>
          <w:sz w:val="24"/>
          <w:szCs w:val="24"/>
        </w:rPr>
        <w:t>./</w:t>
      </w:r>
      <w:r w:rsidR="00E30B2B" w:rsidRPr="00642E05">
        <w:rPr>
          <w:rFonts w:cstheme="minorHAnsi"/>
          <w:b/>
          <w:sz w:val="24"/>
          <w:szCs w:val="24"/>
        </w:rPr>
        <w:t>18</w:t>
      </w:r>
      <w:r w:rsidRPr="00642E05">
        <w:rPr>
          <w:rFonts w:cstheme="minorHAnsi"/>
          <w:b/>
          <w:sz w:val="24"/>
          <w:szCs w:val="24"/>
        </w:rPr>
        <w:t>.</w:t>
      </w:r>
    </w:p>
    <w:p w:rsidR="00453681" w:rsidRPr="00642E05" w:rsidRDefault="00453681" w:rsidP="00D5504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45632" w:rsidRPr="00642E05" w:rsidRDefault="00345632" w:rsidP="00D5504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45632" w:rsidRPr="00642E05" w:rsidRDefault="00345632" w:rsidP="00D5504D">
      <w:pPr>
        <w:spacing w:after="0" w:line="240" w:lineRule="auto"/>
        <w:rPr>
          <w:rFonts w:cstheme="minorHAnsi"/>
          <w:sz w:val="24"/>
          <w:szCs w:val="24"/>
        </w:rPr>
      </w:pPr>
      <w:r w:rsidRPr="00642E05">
        <w:rPr>
          <w:rFonts w:cstheme="minorHAnsi"/>
          <w:b/>
          <w:sz w:val="24"/>
          <w:szCs w:val="24"/>
        </w:rPr>
        <w:t>MATERIJALNO-TEHNIČKI UVJETI RADA</w:t>
      </w:r>
    </w:p>
    <w:p w:rsidR="009A0BEC" w:rsidRPr="00642E05" w:rsidRDefault="009A0BEC" w:rsidP="00D5504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45632" w:rsidRPr="00642E05" w:rsidRDefault="00345632" w:rsidP="00D5504D">
      <w:pPr>
        <w:spacing w:after="0" w:line="240" w:lineRule="auto"/>
        <w:rPr>
          <w:rFonts w:cstheme="minorHAnsi"/>
          <w:sz w:val="24"/>
          <w:szCs w:val="24"/>
        </w:rPr>
      </w:pPr>
      <w:r w:rsidRPr="00642E05">
        <w:rPr>
          <w:rFonts w:cstheme="minorHAnsi"/>
          <w:sz w:val="24"/>
          <w:szCs w:val="24"/>
        </w:rPr>
        <w:t>Škola se nalazi u unajmljenom prostoru OŠ Braće Seljan u Domobranskoj ulici 2. Ugovor o najmu prostora do sada se produžav</w:t>
      </w:r>
      <w:r w:rsidR="00E30B2B" w:rsidRPr="00642E05">
        <w:rPr>
          <w:rFonts w:cstheme="minorHAnsi"/>
          <w:sz w:val="24"/>
          <w:szCs w:val="24"/>
        </w:rPr>
        <w:t>ao na jednu godinu i tako već 21</w:t>
      </w:r>
      <w:r w:rsidR="00F16C5F" w:rsidRPr="00642E05">
        <w:rPr>
          <w:rFonts w:cstheme="minorHAnsi"/>
          <w:sz w:val="24"/>
          <w:szCs w:val="24"/>
        </w:rPr>
        <w:t xml:space="preserve"> </w:t>
      </w:r>
      <w:r w:rsidR="000A0957" w:rsidRPr="00642E05">
        <w:rPr>
          <w:rFonts w:cstheme="minorHAnsi"/>
          <w:sz w:val="24"/>
          <w:szCs w:val="24"/>
        </w:rPr>
        <w:t xml:space="preserve"> </w:t>
      </w:r>
      <w:r w:rsidR="00E30B2B" w:rsidRPr="00642E05">
        <w:rPr>
          <w:rFonts w:cstheme="minorHAnsi"/>
          <w:sz w:val="24"/>
          <w:szCs w:val="24"/>
        </w:rPr>
        <w:t>godinu</w:t>
      </w:r>
      <w:r w:rsidRPr="00642E05">
        <w:rPr>
          <w:rFonts w:cstheme="minorHAnsi"/>
          <w:sz w:val="24"/>
          <w:szCs w:val="24"/>
        </w:rPr>
        <w:t xml:space="preserve">. </w:t>
      </w:r>
    </w:p>
    <w:p w:rsidR="00345632" w:rsidRPr="00642E05" w:rsidRDefault="00345632" w:rsidP="00D5504D">
      <w:pPr>
        <w:pStyle w:val="Odlomakpopisa"/>
        <w:numPr>
          <w:ilvl w:val="0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642E05">
        <w:rPr>
          <w:rFonts w:cstheme="minorHAnsi"/>
          <w:sz w:val="24"/>
          <w:szCs w:val="24"/>
        </w:rPr>
        <w:t>Svih ovih godina u prostor i opr</w:t>
      </w:r>
      <w:r w:rsidR="00CD5084" w:rsidRPr="00642E05">
        <w:rPr>
          <w:rFonts w:cstheme="minorHAnsi"/>
          <w:sz w:val="24"/>
          <w:szCs w:val="24"/>
        </w:rPr>
        <w:t xml:space="preserve">emu škole se dosta izdvajalo </w:t>
      </w:r>
      <w:r w:rsidRPr="00642E05">
        <w:rPr>
          <w:rFonts w:cstheme="minorHAnsi"/>
          <w:sz w:val="24"/>
          <w:szCs w:val="24"/>
        </w:rPr>
        <w:t xml:space="preserve"> sredstvima osnivača ili </w:t>
      </w:r>
      <w:r w:rsidR="00436833" w:rsidRPr="00642E05">
        <w:rPr>
          <w:rFonts w:cstheme="minorHAnsi"/>
          <w:sz w:val="24"/>
          <w:szCs w:val="24"/>
        </w:rPr>
        <w:t xml:space="preserve">iz </w:t>
      </w:r>
      <w:r w:rsidR="00602E58" w:rsidRPr="00642E05">
        <w:rPr>
          <w:rFonts w:cstheme="minorHAnsi"/>
          <w:sz w:val="24"/>
          <w:szCs w:val="24"/>
        </w:rPr>
        <w:t>vlastitih prihoda</w:t>
      </w:r>
    </w:p>
    <w:p w:rsidR="00602E58" w:rsidRPr="00642E05" w:rsidRDefault="00602E58" w:rsidP="00D5504D">
      <w:pPr>
        <w:pStyle w:val="Odlomakpopisa"/>
        <w:numPr>
          <w:ilvl w:val="0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642E05">
        <w:rPr>
          <w:rFonts w:cstheme="minorHAnsi"/>
          <w:sz w:val="24"/>
          <w:szCs w:val="24"/>
        </w:rPr>
        <w:t>Veliku pomoć u opremanju i radu pružile su nam donacije.</w:t>
      </w:r>
    </w:p>
    <w:p w:rsidR="003C18A3" w:rsidRPr="00642E05" w:rsidRDefault="003C18A3" w:rsidP="00D5504D">
      <w:pPr>
        <w:pStyle w:val="Odlomakpopisa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501B9B" w:rsidRPr="00642E05" w:rsidRDefault="00501B9B" w:rsidP="00501B9B">
      <w:pPr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 xml:space="preserve">Škola dobila donaciju: </w:t>
      </w:r>
    </w:p>
    <w:p w:rsidR="00501B9B" w:rsidRPr="00642E05" w:rsidRDefault="00501B9B" w:rsidP="00501B9B">
      <w:pPr>
        <w:pStyle w:val="Odlomakpopisa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E05">
        <w:rPr>
          <w:rFonts w:ascii="Times New Roman" w:hAnsi="Times New Roman" w:cs="Times New Roman"/>
          <w:b/>
          <w:sz w:val="24"/>
          <w:szCs w:val="24"/>
        </w:rPr>
        <w:t>717.000,00 vrijedna 1/3 zgrade škole od Prirodoslovne škole Karlovac</w:t>
      </w:r>
    </w:p>
    <w:p w:rsidR="00501B9B" w:rsidRPr="00642E05" w:rsidRDefault="00501B9B" w:rsidP="00501B9B">
      <w:pPr>
        <w:pStyle w:val="Odlomakpopisa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 xml:space="preserve">15.000,00 kn vrijednosti rabljenog namještaja i opreme za frizerski praktikum </w:t>
      </w:r>
    </w:p>
    <w:p w:rsidR="00501B9B" w:rsidRPr="00642E05" w:rsidRDefault="00501B9B" w:rsidP="00501B9B">
      <w:pPr>
        <w:pStyle w:val="Odlomakpopisa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 xml:space="preserve">1.000 kn tekućih donacija Hrvatske gospodarske komore, </w:t>
      </w:r>
    </w:p>
    <w:p w:rsidR="00501B9B" w:rsidRPr="00642E05" w:rsidRDefault="00501B9B" w:rsidP="00501B9B">
      <w:pPr>
        <w:pStyle w:val="Odlomakpopisa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 xml:space="preserve">1.500 kn Obrtničke komore Karlovačke županije </w:t>
      </w:r>
    </w:p>
    <w:p w:rsidR="00501B9B" w:rsidRPr="00642E05" w:rsidRDefault="00501B9B" w:rsidP="00501B9B">
      <w:pPr>
        <w:pStyle w:val="Odlomakpopisa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5.000 kn Hrvatske obrtničke komore za pomoć pri organizaciji 130. obljetnice strukovnog obrazovanja u Karlovcu.</w:t>
      </w:r>
    </w:p>
    <w:p w:rsidR="00501B9B" w:rsidRPr="00642E05" w:rsidRDefault="00501B9B" w:rsidP="00501B9B">
      <w:pPr>
        <w:pStyle w:val="Odlomakpopisa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900 kn za nabavu sportske opreme od Hrvatskog školskog športskog saveza</w:t>
      </w:r>
    </w:p>
    <w:p w:rsidR="00501B9B" w:rsidRPr="00642E05" w:rsidRDefault="00501B9B" w:rsidP="00501B9B">
      <w:pPr>
        <w:pStyle w:val="Odlomakpopisa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 xml:space="preserve">14.390 kn prihoda za provedbu građanske akcije 3u1 VolonterKa  od Nacionalne zaklade za razvoj civilnog društva, </w:t>
      </w:r>
    </w:p>
    <w:p w:rsidR="00501B9B" w:rsidRPr="00642E05" w:rsidRDefault="00501B9B" w:rsidP="00501B9B">
      <w:pPr>
        <w:pStyle w:val="Odlomakpopisa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 xml:space="preserve">330 kn donacija fizičkih osoba u knjigama, </w:t>
      </w:r>
    </w:p>
    <w:p w:rsidR="00501B9B" w:rsidRPr="00642E05" w:rsidRDefault="00501B9B" w:rsidP="00501B9B">
      <w:pPr>
        <w:pStyle w:val="Odlomakpopisa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309,26 kn od Obrtničke komore Karlovačke županije za pomoć u sudjelovanju na Obrtničkom sajmu</w:t>
      </w:r>
    </w:p>
    <w:p w:rsidR="00501B9B" w:rsidRPr="00642E05" w:rsidRDefault="00501B9B" w:rsidP="00501B9B">
      <w:pPr>
        <w:pStyle w:val="Odlomakpopisa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154,00 od Heineken Hrvatska</w:t>
      </w:r>
    </w:p>
    <w:p w:rsidR="002D4814" w:rsidRPr="00642E05" w:rsidRDefault="002D4814" w:rsidP="002D4814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15.000,00 glavoperi, police za ručnike, ogledalo</w:t>
      </w:r>
    </w:p>
    <w:p w:rsidR="002D4814" w:rsidRPr="00642E05" w:rsidRDefault="002D4814" w:rsidP="002800B8">
      <w:pPr>
        <w:pStyle w:val="Odlomakpopisa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4252,78 fen, pegla za kosu, masažni stol, stolica okrugla</w:t>
      </w:r>
    </w:p>
    <w:p w:rsidR="00E30B2B" w:rsidRPr="00642E05" w:rsidRDefault="00E30B2B" w:rsidP="00E30B2B">
      <w:pPr>
        <w:pStyle w:val="Odlomakpopisa"/>
        <w:numPr>
          <w:ilvl w:val="0"/>
          <w:numId w:val="17"/>
        </w:numPr>
        <w:rPr>
          <w:sz w:val="24"/>
          <w:szCs w:val="24"/>
        </w:rPr>
      </w:pPr>
      <w:r w:rsidRPr="00642E05">
        <w:rPr>
          <w:sz w:val="24"/>
          <w:szCs w:val="24"/>
        </w:rPr>
        <w:t>Donacija 10 računala i 1 laptopa – GE  Power – General Elektric – 22.10.</w:t>
      </w:r>
    </w:p>
    <w:p w:rsidR="00E30B2B" w:rsidRPr="00642E05" w:rsidRDefault="00E30B2B" w:rsidP="00E30B2B">
      <w:pPr>
        <w:pStyle w:val="Odlomakpopisa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8A3" w:rsidRPr="00642E05" w:rsidRDefault="003C18A3" w:rsidP="00D5504D">
      <w:pPr>
        <w:spacing w:after="0" w:line="240" w:lineRule="auto"/>
        <w:rPr>
          <w:rFonts w:cstheme="minorHAnsi"/>
          <w:sz w:val="24"/>
          <w:szCs w:val="24"/>
        </w:rPr>
      </w:pPr>
    </w:p>
    <w:p w:rsidR="003C18A3" w:rsidRPr="00642E05" w:rsidRDefault="003C18A3" w:rsidP="00D5504D">
      <w:pPr>
        <w:spacing w:after="0" w:line="240" w:lineRule="auto"/>
        <w:rPr>
          <w:rFonts w:cstheme="minorHAnsi"/>
          <w:b/>
          <w:sz w:val="24"/>
          <w:szCs w:val="24"/>
        </w:rPr>
      </w:pPr>
      <w:r w:rsidRPr="00642E05">
        <w:rPr>
          <w:rFonts w:cstheme="minorHAnsi"/>
          <w:b/>
          <w:sz w:val="24"/>
          <w:szCs w:val="24"/>
        </w:rPr>
        <w:t>Sredstvima osnivača, vlastitim sredstvima te sredstvima EU projekta nabavili smo osnovna sredstva škole:</w:t>
      </w:r>
    </w:p>
    <w:p w:rsidR="003C18A3" w:rsidRPr="00642E05" w:rsidRDefault="003C18A3" w:rsidP="00D5504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01B9B" w:rsidRPr="00642E05" w:rsidRDefault="00501B9B" w:rsidP="00501B9B">
      <w:pPr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b/>
          <w:sz w:val="24"/>
          <w:szCs w:val="24"/>
        </w:rPr>
        <w:t>Vlastiti prihodi</w:t>
      </w:r>
      <w:r w:rsidRPr="00642E05">
        <w:rPr>
          <w:rFonts w:ascii="Times New Roman" w:hAnsi="Times New Roman" w:cs="Times New Roman"/>
          <w:sz w:val="24"/>
          <w:szCs w:val="24"/>
        </w:rPr>
        <w:t xml:space="preserve"> - </w:t>
      </w:r>
      <w:r w:rsidRPr="00642E05">
        <w:rPr>
          <w:rFonts w:ascii="Times New Roman" w:hAnsi="Times New Roman" w:cs="Times New Roman"/>
          <w:b/>
          <w:sz w:val="24"/>
          <w:szCs w:val="24"/>
        </w:rPr>
        <w:t>36.677kn</w:t>
      </w:r>
      <w:r w:rsidRPr="00642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B9B" w:rsidRPr="00642E05" w:rsidRDefault="00501B9B" w:rsidP="00501B9B">
      <w:pPr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 xml:space="preserve">  7.320,00 kn  -prodaja proizvoda školskih praktikuma </w:t>
      </w:r>
    </w:p>
    <w:p w:rsidR="00501B9B" w:rsidRPr="00642E05" w:rsidRDefault="00501B9B" w:rsidP="00501B9B">
      <w:pPr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13.200,00kn - najam stana</w:t>
      </w:r>
    </w:p>
    <w:p w:rsidR="00501B9B" w:rsidRPr="00642E05" w:rsidRDefault="00501B9B" w:rsidP="00501B9B">
      <w:pPr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 xml:space="preserve"> 2.400,00 kn  - Dabar</w:t>
      </w:r>
    </w:p>
    <w:p w:rsidR="00501B9B" w:rsidRPr="00642E05" w:rsidRDefault="00501B9B" w:rsidP="00501B9B">
      <w:pPr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 xml:space="preserve">13.757,00 kn - prihodi Učeničke zadruge </w:t>
      </w:r>
    </w:p>
    <w:p w:rsidR="00501B9B" w:rsidRPr="00642E05" w:rsidRDefault="00501B9B" w:rsidP="00501B9B">
      <w:pPr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lastRenderedPageBreak/>
        <w:t xml:space="preserve"> 1.264,12 kn - otkup stanova</w:t>
      </w:r>
    </w:p>
    <w:p w:rsidR="003C18A3" w:rsidRPr="00642E05" w:rsidRDefault="003C18A3" w:rsidP="00D5504D">
      <w:pPr>
        <w:spacing w:after="0" w:line="240" w:lineRule="auto"/>
        <w:rPr>
          <w:rFonts w:cstheme="minorHAnsi"/>
          <w:sz w:val="24"/>
          <w:szCs w:val="24"/>
        </w:rPr>
      </w:pPr>
    </w:p>
    <w:p w:rsidR="003C18A3" w:rsidRPr="00642E05" w:rsidRDefault="003C18A3" w:rsidP="00D5504D">
      <w:pPr>
        <w:spacing w:after="0" w:line="240" w:lineRule="auto"/>
        <w:rPr>
          <w:rFonts w:cstheme="minorHAnsi"/>
          <w:b/>
          <w:sz w:val="24"/>
          <w:szCs w:val="24"/>
        </w:rPr>
      </w:pPr>
      <w:r w:rsidRPr="00642E05">
        <w:rPr>
          <w:rFonts w:cstheme="minorHAnsi"/>
          <w:b/>
          <w:sz w:val="24"/>
          <w:szCs w:val="24"/>
        </w:rPr>
        <w:t>Sredstva osnivača:</w:t>
      </w:r>
    </w:p>
    <w:p w:rsidR="00501B9B" w:rsidRPr="00642E05" w:rsidRDefault="00501B9B" w:rsidP="00501B9B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Rabljeni kombi 53.000,00 kn</w:t>
      </w:r>
    </w:p>
    <w:p w:rsidR="00E30B2B" w:rsidRPr="00642E05" w:rsidRDefault="00501B9B" w:rsidP="00E30B2B">
      <w:pPr>
        <w:pStyle w:val="Odlomakpopisa"/>
        <w:numPr>
          <w:ilvl w:val="0"/>
          <w:numId w:val="18"/>
        </w:numPr>
        <w:rPr>
          <w:sz w:val="24"/>
          <w:szCs w:val="24"/>
        </w:rPr>
      </w:pPr>
      <w:r w:rsidRPr="00642E05">
        <w:rPr>
          <w:rFonts w:ascii="Times New Roman" w:hAnsi="Times New Roman" w:cs="Times New Roman"/>
          <w:b/>
          <w:sz w:val="24"/>
          <w:szCs w:val="24"/>
        </w:rPr>
        <w:t>Zgrada škole na adresi Strug 33 i dodatna ulaganja u zgradu  1.173.498,00 kn</w:t>
      </w:r>
    </w:p>
    <w:p w:rsidR="00E30B2B" w:rsidRPr="00642E05" w:rsidRDefault="00E30B2B" w:rsidP="00E30B2B">
      <w:pPr>
        <w:pStyle w:val="Odlomakpopisa"/>
        <w:rPr>
          <w:sz w:val="24"/>
          <w:szCs w:val="24"/>
        </w:rPr>
      </w:pPr>
      <w:r w:rsidRPr="00642E05">
        <w:rPr>
          <w:sz w:val="24"/>
          <w:szCs w:val="24"/>
        </w:rPr>
        <w:t xml:space="preserve">18.7.2018. potpisan ugovor o kupnji zgrade na Strugi </w:t>
      </w:r>
    </w:p>
    <w:p w:rsidR="00E30B2B" w:rsidRPr="00642E05" w:rsidRDefault="00E30B2B" w:rsidP="00E30B2B">
      <w:pPr>
        <w:pStyle w:val="Odlomakpopisa"/>
        <w:ind w:left="1080"/>
        <w:rPr>
          <w:sz w:val="24"/>
          <w:szCs w:val="24"/>
        </w:rPr>
      </w:pPr>
      <w:r w:rsidRPr="00642E05">
        <w:rPr>
          <w:sz w:val="24"/>
          <w:szCs w:val="24"/>
        </w:rPr>
        <w:t>Vrijednost ugovora: Tiskara             409 000, 00 kn</w:t>
      </w:r>
    </w:p>
    <w:p w:rsidR="00E30B2B" w:rsidRPr="00642E05" w:rsidRDefault="00E30B2B" w:rsidP="00E30B2B">
      <w:pPr>
        <w:pStyle w:val="Odlomakpopisa"/>
        <w:ind w:left="1080"/>
        <w:rPr>
          <w:sz w:val="24"/>
          <w:szCs w:val="24"/>
        </w:rPr>
      </w:pPr>
      <w:r w:rsidRPr="00642E05">
        <w:rPr>
          <w:sz w:val="24"/>
          <w:szCs w:val="24"/>
        </w:rPr>
        <w:t xml:space="preserve">                                     Boneja d.o.o. 716 000,00 kn</w:t>
      </w:r>
    </w:p>
    <w:p w:rsidR="00501B9B" w:rsidRPr="00642E05" w:rsidRDefault="00501B9B" w:rsidP="00E30B2B">
      <w:pPr>
        <w:pStyle w:val="Odlomakpopisa"/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B9B" w:rsidRPr="00642E05" w:rsidRDefault="00501B9B" w:rsidP="00501B9B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Tableti za E- dnevnik 4.654,01 kn</w:t>
      </w:r>
    </w:p>
    <w:p w:rsidR="00501B9B" w:rsidRPr="00642E05" w:rsidRDefault="00501B9B" w:rsidP="00501B9B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Sportska oprema 345,99 kn</w:t>
      </w:r>
    </w:p>
    <w:p w:rsidR="003C18A3" w:rsidRPr="00642E05" w:rsidRDefault="003C18A3" w:rsidP="00D5504D">
      <w:pPr>
        <w:rPr>
          <w:rFonts w:cstheme="minorHAnsi"/>
          <w:sz w:val="24"/>
          <w:szCs w:val="24"/>
        </w:rPr>
      </w:pPr>
    </w:p>
    <w:p w:rsidR="003C18A3" w:rsidRPr="00642E05" w:rsidRDefault="003C18A3" w:rsidP="00D5504D">
      <w:pPr>
        <w:spacing w:after="0"/>
        <w:rPr>
          <w:rFonts w:cstheme="minorHAnsi"/>
          <w:b/>
          <w:sz w:val="24"/>
          <w:szCs w:val="24"/>
        </w:rPr>
      </w:pPr>
      <w:r w:rsidRPr="00642E05">
        <w:rPr>
          <w:rFonts w:cstheme="minorHAnsi"/>
          <w:b/>
          <w:sz w:val="24"/>
          <w:szCs w:val="24"/>
        </w:rPr>
        <w:t>Sredstva EU projekta:</w:t>
      </w:r>
    </w:p>
    <w:p w:rsidR="00501B9B" w:rsidRPr="00642E05" w:rsidRDefault="00501B9B" w:rsidP="00501B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E05">
        <w:rPr>
          <w:rFonts w:ascii="Times New Roman" w:hAnsi="Times New Roman" w:cs="Times New Roman"/>
          <w:b/>
          <w:sz w:val="24"/>
          <w:szCs w:val="24"/>
        </w:rPr>
        <w:t xml:space="preserve">Projekti: </w:t>
      </w:r>
    </w:p>
    <w:p w:rsidR="00501B9B" w:rsidRPr="00642E05" w:rsidRDefault="00501B9B" w:rsidP="00501B9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14.390 kn prihoda za provedbu građanske akcije 3u1 VolonterKa od Nacionalne zaklade za razvoj civilnog društva,</w:t>
      </w:r>
    </w:p>
    <w:p w:rsidR="00501B9B" w:rsidRPr="00642E05" w:rsidRDefault="00501B9B" w:rsidP="00501B9B">
      <w:pPr>
        <w:pStyle w:val="Odlomakpopisa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20.000,00 kn prihoda od Ministarstva turizma za potrebe provedbe projekta u suradnji s Glazbenom školom Karlovac „Karlovac kroz sliku i glazbu“</w:t>
      </w:r>
    </w:p>
    <w:p w:rsidR="00501B9B" w:rsidRPr="00642E05" w:rsidRDefault="00501B9B" w:rsidP="00501B9B">
      <w:pPr>
        <w:pStyle w:val="Odlomakpopisa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Erasmus + 431.758,94 kn</w:t>
      </w:r>
    </w:p>
    <w:p w:rsidR="00501B9B" w:rsidRPr="00642E05" w:rsidRDefault="00501B9B" w:rsidP="00501B9B">
      <w:pPr>
        <w:pStyle w:val="Odlomakpopisa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 xml:space="preserve">12.950 kn Od Ministarstva znanosti i obrazovanja za provedbu projekta „Karlovac kroz utvrde i rijeke“ </w:t>
      </w:r>
      <w:r w:rsidR="002D4814" w:rsidRPr="00642E05">
        <w:rPr>
          <w:rFonts w:ascii="Times New Roman" w:hAnsi="Times New Roman" w:cs="Times New Roman"/>
          <w:sz w:val="24"/>
          <w:szCs w:val="24"/>
        </w:rPr>
        <w:t>– suradnja sa školom iz Subotice</w:t>
      </w:r>
    </w:p>
    <w:p w:rsidR="003C18A3" w:rsidRPr="00642E05" w:rsidRDefault="003C18A3" w:rsidP="00501B9B">
      <w:pPr>
        <w:pStyle w:val="Odlomakpopisa"/>
        <w:spacing w:after="0"/>
        <w:rPr>
          <w:rFonts w:cstheme="minorHAnsi"/>
          <w:sz w:val="24"/>
          <w:szCs w:val="24"/>
        </w:rPr>
      </w:pPr>
    </w:p>
    <w:p w:rsidR="002D4814" w:rsidRPr="00642E05" w:rsidRDefault="002D4814" w:rsidP="002D48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Vlastiti prihodi – kupljeno</w:t>
      </w:r>
    </w:p>
    <w:p w:rsidR="002D4814" w:rsidRPr="00642E05" w:rsidRDefault="002D4814" w:rsidP="002D4814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Sofa 1599,00</w:t>
      </w:r>
    </w:p>
    <w:p w:rsidR="002D4814" w:rsidRPr="00642E05" w:rsidRDefault="002D4814" w:rsidP="002D4814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Uredska stolica 650,00</w:t>
      </w:r>
    </w:p>
    <w:p w:rsidR="002D4814" w:rsidRPr="00642E05" w:rsidRDefault="002D4814" w:rsidP="002D4814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Žig 160,00</w:t>
      </w:r>
    </w:p>
    <w:p w:rsidR="002D4814" w:rsidRPr="00642E05" w:rsidRDefault="002D4814" w:rsidP="002D4814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Dresovi 1350,00 ( 450 vlastiti, 900,00 donacija)</w:t>
      </w:r>
    </w:p>
    <w:p w:rsidR="002D4814" w:rsidRPr="00642E05" w:rsidRDefault="002D4814" w:rsidP="002D4814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122,00 ENC uređaj</w:t>
      </w:r>
    </w:p>
    <w:p w:rsidR="002D4814" w:rsidRPr="00642E05" w:rsidRDefault="002D4814" w:rsidP="002D4814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 xml:space="preserve">1612,50 Vodomjer u stanu </w:t>
      </w:r>
    </w:p>
    <w:p w:rsidR="002D4814" w:rsidRPr="00642E05" w:rsidRDefault="002D4814" w:rsidP="002D4814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7999,85 foto oprema</w:t>
      </w:r>
    </w:p>
    <w:p w:rsidR="002D4814" w:rsidRPr="00642E05" w:rsidRDefault="002D4814" w:rsidP="002D4814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568,70 printer</w:t>
      </w:r>
    </w:p>
    <w:p w:rsidR="002D4814" w:rsidRPr="00642E05" w:rsidRDefault="002D4814" w:rsidP="002D4814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1712,50 ormar za kemiju</w:t>
      </w:r>
    </w:p>
    <w:p w:rsidR="002D4814" w:rsidRPr="00642E05" w:rsidRDefault="002D4814" w:rsidP="002D4814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1773,38 rezač za beton</w:t>
      </w:r>
    </w:p>
    <w:p w:rsidR="002D4814" w:rsidRPr="00642E05" w:rsidRDefault="002D4814" w:rsidP="002D4814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1822,13 usisavač industrijski</w:t>
      </w:r>
    </w:p>
    <w:p w:rsidR="002D4814" w:rsidRPr="00642E05" w:rsidRDefault="002D4814" w:rsidP="002D4814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159,95 sportska torba za lopte</w:t>
      </w:r>
    </w:p>
    <w:p w:rsidR="002D4814" w:rsidRPr="00642E05" w:rsidRDefault="002D4814" w:rsidP="002D4814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05">
        <w:rPr>
          <w:rFonts w:ascii="Times New Roman" w:hAnsi="Times New Roman" w:cs="Times New Roman"/>
          <w:sz w:val="24"/>
          <w:szCs w:val="24"/>
        </w:rPr>
        <w:t>3970,00 tokeni za e-dnevnike</w:t>
      </w:r>
    </w:p>
    <w:p w:rsidR="003C18A3" w:rsidRPr="00642E05" w:rsidRDefault="003C18A3" w:rsidP="00D5504D">
      <w:pPr>
        <w:spacing w:after="0" w:line="240" w:lineRule="auto"/>
        <w:rPr>
          <w:rFonts w:cstheme="minorHAnsi"/>
          <w:sz w:val="24"/>
          <w:szCs w:val="24"/>
        </w:rPr>
      </w:pPr>
    </w:p>
    <w:p w:rsidR="003B0EF9" w:rsidRPr="00642E05" w:rsidRDefault="003B0EF9" w:rsidP="00D5504D">
      <w:pPr>
        <w:spacing w:after="0" w:line="240" w:lineRule="auto"/>
        <w:rPr>
          <w:rFonts w:cstheme="minorHAnsi"/>
          <w:sz w:val="24"/>
          <w:szCs w:val="24"/>
        </w:rPr>
      </w:pPr>
    </w:p>
    <w:p w:rsidR="004504A0" w:rsidRPr="00642E05" w:rsidRDefault="000E1D53" w:rsidP="00D5504D">
      <w:pPr>
        <w:spacing w:after="0" w:line="240" w:lineRule="auto"/>
        <w:rPr>
          <w:rFonts w:cstheme="minorHAnsi"/>
          <w:sz w:val="24"/>
          <w:szCs w:val="24"/>
        </w:rPr>
      </w:pPr>
      <w:r w:rsidRPr="00642E05">
        <w:rPr>
          <w:rFonts w:cstheme="minorHAnsi"/>
          <w:sz w:val="24"/>
          <w:szCs w:val="24"/>
        </w:rPr>
        <w:t>U</w:t>
      </w:r>
      <w:r w:rsidR="00E4251D" w:rsidRPr="00642E05">
        <w:rPr>
          <w:rFonts w:cstheme="minorHAnsi"/>
          <w:sz w:val="24"/>
          <w:szCs w:val="24"/>
        </w:rPr>
        <w:t xml:space="preserve"> planu je uvođenje e-imenika iduće školske godine, kupljeni su tableti i tokeni. </w:t>
      </w:r>
      <w:r w:rsidR="004504A0" w:rsidRPr="00642E05">
        <w:rPr>
          <w:rFonts w:cstheme="minorHAnsi"/>
          <w:sz w:val="24"/>
          <w:szCs w:val="24"/>
        </w:rPr>
        <w:t xml:space="preserve">Sve veći problem predstavljaju nam dotrajala računala u informatičkim učionicama pogotovo kod </w:t>
      </w:r>
      <w:r w:rsidR="004504A0" w:rsidRPr="00642E05">
        <w:rPr>
          <w:rFonts w:cstheme="minorHAnsi"/>
          <w:sz w:val="24"/>
          <w:szCs w:val="24"/>
        </w:rPr>
        <w:lastRenderedPageBreak/>
        <w:t>realizacije nastave računalstva kod arhitektonskih i građevinskih tehničara. Tražimo načine da i taj problem umanjimo.</w:t>
      </w:r>
    </w:p>
    <w:p w:rsidR="00E30B2B" w:rsidRPr="00642E05" w:rsidRDefault="00D033C0" w:rsidP="00D5504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školskoj godini Osnivač je int</w:t>
      </w:r>
      <w:r w:rsidR="00E30B2B" w:rsidRPr="00642E05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n</w:t>
      </w:r>
      <w:r w:rsidR="00E30B2B" w:rsidRPr="00642E05">
        <w:rPr>
          <w:rFonts w:cstheme="minorHAnsi"/>
          <w:sz w:val="24"/>
          <w:szCs w:val="24"/>
        </w:rPr>
        <w:t>zivirao postupak preseljenja škole na drugu lokaciju. Razlog izmještanja je prelazak  OŠ“ Braća Seljan“ u jednu smjenu. U tu svrhu Karlovačka županija izdvojila je sredstva za kupnju, adaptaciju i energetsku obnovu zgrade na adresi Struga 33. Dio zgrade je kupljen a dio je donirala Prirodoslovna škola Karlovac. Zgrada je prijavljena u Fond za energetsku obnovu, a vrijednost obnove 3,4  mil.kuna. Osim toga u Prirodoslovnoj školi uređuju se frizerski, kozmetički, pedikerski, mesarski praktikum. Pekarski praktikum u planu je sljedeće školske godine. Za te praktikume nije bilo prostora na Strugi.</w:t>
      </w:r>
    </w:p>
    <w:p w:rsidR="00453681" w:rsidRPr="00642E05" w:rsidRDefault="00453681" w:rsidP="00D5504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A0BEC" w:rsidRPr="00642E05" w:rsidRDefault="009A0BEC" w:rsidP="00D5504D">
      <w:pPr>
        <w:spacing w:after="0" w:line="240" w:lineRule="auto"/>
        <w:rPr>
          <w:rFonts w:cstheme="minorHAnsi"/>
          <w:sz w:val="24"/>
          <w:szCs w:val="24"/>
        </w:rPr>
      </w:pPr>
    </w:p>
    <w:p w:rsidR="009A0BEC" w:rsidRPr="00642E05" w:rsidRDefault="009A0BEC" w:rsidP="00D5504D">
      <w:pPr>
        <w:spacing w:after="0" w:line="240" w:lineRule="auto"/>
        <w:rPr>
          <w:rFonts w:cstheme="minorHAnsi"/>
          <w:b/>
          <w:sz w:val="24"/>
          <w:szCs w:val="24"/>
        </w:rPr>
      </w:pPr>
      <w:r w:rsidRPr="00642E05">
        <w:rPr>
          <w:rFonts w:cstheme="minorHAnsi"/>
          <w:b/>
          <w:sz w:val="24"/>
          <w:szCs w:val="24"/>
        </w:rPr>
        <w:t>KADROVSKI  UVJETI</w:t>
      </w:r>
    </w:p>
    <w:p w:rsidR="002477A8" w:rsidRPr="00642E05" w:rsidRDefault="002477A8" w:rsidP="00D5504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A0BEC" w:rsidRPr="00642E05" w:rsidRDefault="009A0BEC" w:rsidP="00D5504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A0BEC" w:rsidRPr="00642E05" w:rsidRDefault="00E4251D" w:rsidP="00D5504D">
      <w:pPr>
        <w:spacing w:after="0" w:line="240" w:lineRule="auto"/>
        <w:rPr>
          <w:rFonts w:cstheme="minorHAnsi"/>
          <w:sz w:val="24"/>
          <w:szCs w:val="24"/>
        </w:rPr>
      </w:pPr>
      <w:r w:rsidRPr="00642E05">
        <w:rPr>
          <w:rFonts w:cstheme="minorHAnsi"/>
          <w:sz w:val="24"/>
          <w:szCs w:val="24"/>
        </w:rPr>
        <w:t>Na početku</w:t>
      </w:r>
      <w:r w:rsidR="009A0BEC" w:rsidRPr="00642E05">
        <w:rPr>
          <w:rFonts w:cstheme="minorHAnsi"/>
          <w:sz w:val="24"/>
          <w:szCs w:val="24"/>
        </w:rPr>
        <w:t xml:space="preserve"> školske godine u školi je </w:t>
      </w:r>
      <w:r w:rsidR="00602E58" w:rsidRPr="00642E05">
        <w:rPr>
          <w:rFonts w:cstheme="minorHAnsi"/>
          <w:sz w:val="24"/>
          <w:szCs w:val="24"/>
        </w:rPr>
        <w:t>bilo zaposlen</w:t>
      </w:r>
      <w:r w:rsidRPr="00642E05">
        <w:rPr>
          <w:rFonts w:cstheme="minorHAnsi"/>
          <w:sz w:val="24"/>
          <w:szCs w:val="24"/>
        </w:rPr>
        <w:t>o</w:t>
      </w:r>
      <w:r w:rsidR="00602E58" w:rsidRPr="00642E05">
        <w:rPr>
          <w:rFonts w:cstheme="minorHAnsi"/>
          <w:sz w:val="24"/>
          <w:szCs w:val="24"/>
        </w:rPr>
        <w:t xml:space="preserve"> 6</w:t>
      </w:r>
      <w:r w:rsidRPr="00642E05">
        <w:rPr>
          <w:rFonts w:cstheme="minorHAnsi"/>
          <w:sz w:val="24"/>
          <w:szCs w:val="24"/>
        </w:rPr>
        <w:t>2</w:t>
      </w:r>
      <w:r w:rsidR="009A0BEC" w:rsidRPr="00642E05">
        <w:rPr>
          <w:rFonts w:cstheme="minorHAnsi"/>
          <w:sz w:val="24"/>
          <w:szCs w:val="24"/>
        </w:rPr>
        <w:t xml:space="preserve"> djelatnik</w:t>
      </w:r>
      <w:r w:rsidR="002F01F2" w:rsidRPr="00642E05">
        <w:rPr>
          <w:rFonts w:cstheme="minorHAnsi"/>
          <w:sz w:val="24"/>
          <w:szCs w:val="24"/>
        </w:rPr>
        <w:t>a</w:t>
      </w:r>
      <w:r w:rsidR="009A0BEC" w:rsidRPr="00642E05">
        <w:rPr>
          <w:rFonts w:cstheme="minorHAnsi"/>
          <w:sz w:val="24"/>
          <w:szCs w:val="24"/>
        </w:rPr>
        <w:t>. Od toga:</w:t>
      </w:r>
    </w:p>
    <w:p w:rsidR="009A0BEC" w:rsidRPr="00642E05" w:rsidRDefault="00E4251D" w:rsidP="00D5504D">
      <w:pPr>
        <w:spacing w:after="0" w:line="240" w:lineRule="auto"/>
        <w:rPr>
          <w:rFonts w:cstheme="minorHAnsi"/>
          <w:sz w:val="24"/>
          <w:szCs w:val="24"/>
        </w:rPr>
      </w:pPr>
      <w:r w:rsidRPr="00642E05">
        <w:rPr>
          <w:rFonts w:cstheme="minorHAnsi"/>
          <w:sz w:val="24"/>
          <w:szCs w:val="24"/>
        </w:rPr>
        <w:t>-  52</w:t>
      </w:r>
      <w:r w:rsidR="009A0BEC" w:rsidRPr="00642E05">
        <w:rPr>
          <w:rFonts w:cstheme="minorHAnsi"/>
          <w:sz w:val="24"/>
          <w:szCs w:val="24"/>
        </w:rPr>
        <w:t xml:space="preserve">  nastavnik</w:t>
      </w:r>
      <w:r w:rsidR="002F01F2" w:rsidRPr="00642E05">
        <w:rPr>
          <w:rFonts w:cstheme="minorHAnsi"/>
          <w:sz w:val="24"/>
          <w:szCs w:val="24"/>
        </w:rPr>
        <w:t>a</w:t>
      </w:r>
      <w:r w:rsidRPr="00642E05">
        <w:rPr>
          <w:rFonts w:cstheme="minorHAnsi"/>
          <w:sz w:val="24"/>
          <w:szCs w:val="24"/>
        </w:rPr>
        <w:t xml:space="preserve"> ( 45</w:t>
      </w:r>
      <w:r w:rsidR="00A73F3F" w:rsidRPr="00642E05">
        <w:rPr>
          <w:rFonts w:cstheme="minorHAnsi"/>
          <w:sz w:val="24"/>
          <w:szCs w:val="24"/>
        </w:rPr>
        <w:t xml:space="preserve"> VSS, 2 VSŠ, 5</w:t>
      </w:r>
      <w:r w:rsidR="009A0BEC" w:rsidRPr="00642E05">
        <w:rPr>
          <w:rFonts w:cstheme="minorHAnsi"/>
          <w:sz w:val="24"/>
          <w:szCs w:val="24"/>
        </w:rPr>
        <w:t xml:space="preserve"> SSS ); </w:t>
      </w:r>
    </w:p>
    <w:p w:rsidR="009A0BEC" w:rsidRPr="00642E05" w:rsidRDefault="009A0BEC" w:rsidP="00D5504D">
      <w:pPr>
        <w:spacing w:after="0" w:line="240" w:lineRule="auto"/>
        <w:rPr>
          <w:rFonts w:cstheme="minorHAnsi"/>
          <w:sz w:val="24"/>
          <w:szCs w:val="24"/>
        </w:rPr>
      </w:pPr>
      <w:r w:rsidRPr="00642E05">
        <w:rPr>
          <w:rFonts w:cstheme="minorHAnsi"/>
          <w:sz w:val="24"/>
          <w:szCs w:val="24"/>
        </w:rPr>
        <w:t xml:space="preserve"> -  4  stručna suradnika</w:t>
      </w:r>
    </w:p>
    <w:p w:rsidR="009A0BEC" w:rsidRPr="00642E05" w:rsidRDefault="002F01F2" w:rsidP="00D5504D">
      <w:pPr>
        <w:spacing w:after="0" w:line="240" w:lineRule="auto"/>
        <w:rPr>
          <w:rFonts w:cstheme="minorHAnsi"/>
          <w:sz w:val="24"/>
          <w:szCs w:val="24"/>
        </w:rPr>
      </w:pPr>
      <w:r w:rsidRPr="00642E05">
        <w:rPr>
          <w:rFonts w:cstheme="minorHAnsi"/>
          <w:sz w:val="24"/>
          <w:szCs w:val="24"/>
        </w:rPr>
        <w:t xml:space="preserve"> -  3</w:t>
      </w:r>
      <w:r w:rsidR="009A0BEC" w:rsidRPr="00642E05">
        <w:rPr>
          <w:rFonts w:cstheme="minorHAnsi"/>
          <w:sz w:val="24"/>
          <w:szCs w:val="24"/>
        </w:rPr>
        <w:t xml:space="preserve">  administrativna radnika </w:t>
      </w:r>
    </w:p>
    <w:p w:rsidR="009A0BEC" w:rsidRPr="00642E05" w:rsidRDefault="009A0BEC" w:rsidP="00D5504D">
      <w:pPr>
        <w:spacing w:after="0" w:line="240" w:lineRule="auto"/>
        <w:rPr>
          <w:rFonts w:cstheme="minorHAnsi"/>
          <w:sz w:val="24"/>
          <w:szCs w:val="24"/>
        </w:rPr>
      </w:pPr>
      <w:r w:rsidRPr="00642E05">
        <w:rPr>
          <w:rFonts w:cstheme="minorHAnsi"/>
          <w:sz w:val="24"/>
          <w:szCs w:val="24"/>
        </w:rPr>
        <w:t>-   4  pomoćnog osoblja</w:t>
      </w:r>
    </w:p>
    <w:p w:rsidR="009A0BEC" w:rsidRPr="00642E05" w:rsidRDefault="00E4251D" w:rsidP="00D5504D">
      <w:pPr>
        <w:spacing w:after="0" w:line="240" w:lineRule="auto"/>
        <w:rPr>
          <w:rFonts w:cstheme="minorHAnsi"/>
          <w:sz w:val="24"/>
          <w:szCs w:val="24"/>
        </w:rPr>
      </w:pPr>
      <w:r w:rsidRPr="00642E05">
        <w:rPr>
          <w:rFonts w:cstheme="minorHAnsi"/>
          <w:sz w:val="24"/>
          <w:szCs w:val="24"/>
        </w:rPr>
        <w:t xml:space="preserve"> </w:t>
      </w:r>
    </w:p>
    <w:p w:rsidR="009A0BEC" w:rsidRPr="00642E05" w:rsidRDefault="009A0BEC" w:rsidP="00D5504D">
      <w:pPr>
        <w:spacing w:after="0" w:line="240" w:lineRule="auto"/>
        <w:rPr>
          <w:rFonts w:cstheme="minorHAnsi"/>
          <w:sz w:val="24"/>
          <w:szCs w:val="24"/>
        </w:rPr>
      </w:pPr>
      <w:r w:rsidRPr="00642E05">
        <w:rPr>
          <w:rFonts w:cstheme="minorHAnsi"/>
          <w:sz w:val="24"/>
          <w:szCs w:val="24"/>
        </w:rPr>
        <w:t>Nastava u svim obrazovnim područjima bila je stručno zastupljena. Po pedagoškom standardu imamo pravo na psihologa na puno r</w:t>
      </w:r>
      <w:r w:rsidR="002F01F2" w:rsidRPr="00642E05">
        <w:rPr>
          <w:rFonts w:cstheme="minorHAnsi"/>
          <w:sz w:val="24"/>
          <w:szCs w:val="24"/>
        </w:rPr>
        <w:t xml:space="preserve">adno vrijeme. </w:t>
      </w:r>
      <w:r w:rsidRPr="00642E05">
        <w:rPr>
          <w:rFonts w:cstheme="minorHAnsi"/>
          <w:sz w:val="24"/>
          <w:szCs w:val="24"/>
        </w:rPr>
        <w:t xml:space="preserve"> Smatramo da bez obzira na Pedagoški standard koji nam odobrava samo domara na pola radnog vremena imamo veliku potrebu zapošljava</w:t>
      </w:r>
      <w:r w:rsidR="002F01F2" w:rsidRPr="00642E05">
        <w:rPr>
          <w:rFonts w:cstheme="minorHAnsi"/>
          <w:sz w:val="24"/>
          <w:szCs w:val="24"/>
        </w:rPr>
        <w:t>nja istog na puno radno vrijeme.</w:t>
      </w:r>
      <w:r w:rsidR="00D218DD" w:rsidRPr="00642E05">
        <w:rPr>
          <w:rFonts w:cstheme="minorHAnsi"/>
          <w:sz w:val="24"/>
          <w:szCs w:val="24"/>
        </w:rPr>
        <w:t xml:space="preserve"> Na kraju školske godine jedan djelatnik otišao je u mirovinu.</w:t>
      </w:r>
    </w:p>
    <w:p w:rsidR="00D218DD" w:rsidRPr="00642E05" w:rsidRDefault="00D218DD" w:rsidP="00D5504D">
      <w:pPr>
        <w:spacing w:after="0" w:line="240" w:lineRule="auto"/>
        <w:rPr>
          <w:rFonts w:cstheme="minorHAnsi"/>
          <w:sz w:val="24"/>
          <w:szCs w:val="24"/>
        </w:rPr>
      </w:pPr>
    </w:p>
    <w:p w:rsidR="00D218DD" w:rsidRPr="00642E05" w:rsidRDefault="00D218DD" w:rsidP="00D5504D">
      <w:pPr>
        <w:spacing w:after="0" w:line="240" w:lineRule="auto"/>
        <w:rPr>
          <w:rFonts w:cstheme="minorHAnsi"/>
          <w:sz w:val="24"/>
          <w:szCs w:val="24"/>
        </w:rPr>
      </w:pPr>
    </w:p>
    <w:p w:rsidR="002477A8" w:rsidRPr="00642E05" w:rsidRDefault="00D218DD" w:rsidP="00D5504D">
      <w:pPr>
        <w:spacing w:after="0" w:line="240" w:lineRule="auto"/>
        <w:rPr>
          <w:rFonts w:cstheme="minorHAnsi"/>
          <w:b/>
          <w:sz w:val="24"/>
          <w:szCs w:val="24"/>
        </w:rPr>
      </w:pPr>
      <w:r w:rsidRPr="00642E05">
        <w:rPr>
          <w:rFonts w:cstheme="minorHAnsi"/>
          <w:b/>
          <w:sz w:val="24"/>
          <w:szCs w:val="24"/>
        </w:rPr>
        <w:t>ODGOJNO  -  OBRAZOVNI  PROCES</w:t>
      </w:r>
    </w:p>
    <w:p w:rsidR="008F6A53" w:rsidRPr="00642E05" w:rsidRDefault="008F6A53" w:rsidP="00D5504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E1D53" w:rsidRPr="00642E05" w:rsidRDefault="00FC0DC3" w:rsidP="00D5504D">
      <w:pPr>
        <w:spacing w:after="0" w:line="240" w:lineRule="auto"/>
        <w:rPr>
          <w:rFonts w:cstheme="minorHAnsi"/>
          <w:sz w:val="24"/>
          <w:szCs w:val="24"/>
        </w:rPr>
      </w:pPr>
      <w:r w:rsidRPr="00642E05">
        <w:rPr>
          <w:rFonts w:cstheme="minorHAnsi"/>
          <w:sz w:val="24"/>
          <w:szCs w:val="24"/>
        </w:rPr>
        <w:t xml:space="preserve">U toku školske godine nastava se odvijala redovno. Nastava je realizirana </w:t>
      </w:r>
      <w:r w:rsidR="00F217DA" w:rsidRPr="00642E05">
        <w:rPr>
          <w:rFonts w:cstheme="minorHAnsi"/>
          <w:sz w:val="24"/>
          <w:szCs w:val="24"/>
        </w:rPr>
        <w:t xml:space="preserve"> u stručnim predmetima </w:t>
      </w:r>
      <w:r w:rsidRPr="00642E05">
        <w:rPr>
          <w:rFonts w:cstheme="minorHAnsi"/>
          <w:sz w:val="24"/>
          <w:szCs w:val="24"/>
        </w:rPr>
        <w:t>100 %</w:t>
      </w:r>
      <w:r w:rsidR="008F6A53" w:rsidRPr="00642E05">
        <w:rPr>
          <w:rFonts w:cstheme="minorHAnsi"/>
          <w:sz w:val="24"/>
          <w:szCs w:val="24"/>
        </w:rPr>
        <w:t xml:space="preserve">, </w:t>
      </w:r>
      <w:r w:rsidR="00A73F3F" w:rsidRPr="00642E05">
        <w:rPr>
          <w:rFonts w:cstheme="minorHAnsi"/>
          <w:sz w:val="24"/>
          <w:szCs w:val="24"/>
        </w:rPr>
        <w:t xml:space="preserve">dok je manja realizacija bila u općeobrazovnim predmetima. </w:t>
      </w:r>
      <w:r w:rsidR="008F6A53" w:rsidRPr="00642E05">
        <w:rPr>
          <w:rFonts w:cstheme="minorHAnsi"/>
          <w:sz w:val="24"/>
          <w:szCs w:val="24"/>
        </w:rPr>
        <w:t>Svi predmeti bili su stručno zastupljeni.</w:t>
      </w:r>
    </w:p>
    <w:p w:rsidR="000E1D53" w:rsidRPr="00642E05" w:rsidRDefault="000E1D53" w:rsidP="00D5504D">
      <w:pPr>
        <w:spacing w:after="0" w:line="240" w:lineRule="auto"/>
        <w:rPr>
          <w:rFonts w:cstheme="minorHAnsi"/>
          <w:sz w:val="24"/>
          <w:szCs w:val="24"/>
        </w:rPr>
      </w:pPr>
    </w:p>
    <w:p w:rsidR="000E1D53" w:rsidRPr="00642E05" w:rsidRDefault="000E1D53" w:rsidP="00D5504D">
      <w:pPr>
        <w:spacing w:after="0" w:line="240" w:lineRule="auto"/>
        <w:rPr>
          <w:rFonts w:cstheme="minorHAnsi"/>
          <w:sz w:val="24"/>
          <w:szCs w:val="24"/>
        </w:rPr>
      </w:pPr>
    </w:p>
    <w:p w:rsidR="00A82400" w:rsidRPr="00642E05" w:rsidRDefault="00A82400" w:rsidP="00D5504D">
      <w:pPr>
        <w:spacing w:after="0" w:line="240" w:lineRule="auto"/>
        <w:rPr>
          <w:rFonts w:cstheme="minorHAnsi"/>
          <w:b/>
          <w:sz w:val="24"/>
          <w:szCs w:val="24"/>
        </w:rPr>
      </w:pPr>
      <w:r w:rsidRPr="00642E05">
        <w:rPr>
          <w:rFonts w:cstheme="minorHAnsi"/>
          <w:b/>
          <w:sz w:val="24"/>
          <w:szCs w:val="24"/>
        </w:rPr>
        <w:t>PODACI O BROJU UČENIKA I RAZREDNIH ODJELA</w:t>
      </w:r>
    </w:p>
    <w:p w:rsidR="00D41D90" w:rsidRPr="00642E05" w:rsidRDefault="00D41D90" w:rsidP="00D5504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477A8" w:rsidRPr="00642E05" w:rsidRDefault="00A82400" w:rsidP="00D5504D">
      <w:pPr>
        <w:spacing w:after="0" w:line="240" w:lineRule="auto"/>
        <w:rPr>
          <w:rFonts w:cstheme="minorHAnsi"/>
          <w:sz w:val="24"/>
          <w:szCs w:val="24"/>
        </w:rPr>
      </w:pPr>
      <w:r w:rsidRPr="00642E05">
        <w:rPr>
          <w:rFonts w:cstheme="minorHAnsi"/>
          <w:sz w:val="24"/>
          <w:szCs w:val="24"/>
        </w:rPr>
        <w:t>Na početku prošle šk.god. imali smo</w:t>
      </w:r>
      <w:r w:rsidRPr="00642E05">
        <w:rPr>
          <w:rFonts w:cstheme="minorHAnsi"/>
          <w:b/>
          <w:sz w:val="24"/>
          <w:szCs w:val="24"/>
        </w:rPr>
        <w:t xml:space="preserve"> </w:t>
      </w:r>
      <w:r w:rsidR="00E30B2B" w:rsidRPr="00642E05">
        <w:rPr>
          <w:rFonts w:cstheme="minorHAnsi"/>
          <w:b/>
          <w:sz w:val="24"/>
          <w:szCs w:val="24"/>
        </w:rPr>
        <w:t>386</w:t>
      </w:r>
      <w:r w:rsidR="00F16C5F" w:rsidRPr="00642E05">
        <w:rPr>
          <w:rFonts w:cstheme="minorHAnsi"/>
          <w:b/>
          <w:sz w:val="24"/>
          <w:szCs w:val="24"/>
        </w:rPr>
        <w:t xml:space="preserve"> </w:t>
      </w:r>
      <w:r w:rsidR="00F16C5F" w:rsidRPr="00642E05">
        <w:rPr>
          <w:rFonts w:cstheme="minorHAnsi"/>
          <w:sz w:val="24"/>
          <w:szCs w:val="24"/>
        </w:rPr>
        <w:t xml:space="preserve"> učenika u 23  </w:t>
      </w:r>
      <w:r w:rsidR="00104038" w:rsidRPr="00642E05">
        <w:rPr>
          <w:rFonts w:cstheme="minorHAnsi"/>
          <w:sz w:val="24"/>
          <w:szCs w:val="24"/>
        </w:rPr>
        <w:t xml:space="preserve"> razredna odjeljenja u 16</w:t>
      </w:r>
      <w:r w:rsidRPr="00642E05">
        <w:rPr>
          <w:rFonts w:cstheme="minorHAnsi"/>
          <w:sz w:val="24"/>
          <w:szCs w:val="24"/>
        </w:rPr>
        <w:t xml:space="preserve"> različitih zanimanja.</w:t>
      </w:r>
      <w:r w:rsidR="00560DB9" w:rsidRPr="00642E05">
        <w:rPr>
          <w:rFonts w:cstheme="minorHAnsi"/>
          <w:sz w:val="24"/>
          <w:szCs w:val="24"/>
        </w:rPr>
        <w:t xml:space="preserve"> </w:t>
      </w:r>
    </w:p>
    <w:p w:rsidR="00104038" w:rsidRPr="00642E05" w:rsidRDefault="00104038" w:rsidP="00D5504D">
      <w:pPr>
        <w:pStyle w:val="Odlomakpopisa"/>
        <w:spacing w:after="0"/>
        <w:ind w:left="786"/>
        <w:rPr>
          <w:rFonts w:cstheme="minorHAnsi"/>
          <w:sz w:val="24"/>
          <w:szCs w:val="24"/>
        </w:rPr>
      </w:pPr>
    </w:p>
    <w:p w:rsidR="00104038" w:rsidRPr="00642E05" w:rsidRDefault="00104038" w:rsidP="00D5504D">
      <w:pPr>
        <w:pStyle w:val="Odlomakpopisa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642E05">
        <w:rPr>
          <w:rFonts w:cstheme="minorHAnsi"/>
          <w:sz w:val="24"/>
          <w:szCs w:val="24"/>
        </w:rPr>
        <w:t xml:space="preserve"> U toku školske godine </w:t>
      </w:r>
      <w:r w:rsidR="00FE61C2" w:rsidRPr="00642E05">
        <w:rPr>
          <w:rFonts w:cstheme="minorHAnsi"/>
          <w:b/>
          <w:sz w:val="24"/>
          <w:szCs w:val="24"/>
        </w:rPr>
        <w:t>isključili smo 6</w:t>
      </w:r>
      <w:r w:rsidRPr="00642E05">
        <w:rPr>
          <w:rFonts w:cstheme="minorHAnsi"/>
          <w:b/>
          <w:sz w:val="24"/>
          <w:szCs w:val="24"/>
        </w:rPr>
        <w:t xml:space="preserve"> učenika, a ispisalo se </w:t>
      </w:r>
      <w:r w:rsidR="00FE61C2" w:rsidRPr="00642E05">
        <w:rPr>
          <w:rFonts w:cstheme="minorHAnsi"/>
          <w:b/>
          <w:sz w:val="24"/>
          <w:szCs w:val="24"/>
        </w:rPr>
        <w:t>3</w:t>
      </w:r>
      <w:r w:rsidRPr="00642E05">
        <w:rPr>
          <w:rFonts w:cstheme="minorHAnsi"/>
          <w:b/>
          <w:sz w:val="24"/>
          <w:szCs w:val="24"/>
        </w:rPr>
        <w:t xml:space="preserve"> učenika</w:t>
      </w:r>
      <w:r w:rsidRPr="00642E05">
        <w:rPr>
          <w:rFonts w:cstheme="minorHAnsi"/>
          <w:sz w:val="24"/>
          <w:szCs w:val="24"/>
        </w:rPr>
        <w:t xml:space="preserve">. </w:t>
      </w:r>
    </w:p>
    <w:p w:rsidR="00104038" w:rsidRPr="00642E05" w:rsidRDefault="00104038" w:rsidP="00D5504D">
      <w:pPr>
        <w:pStyle w:val="Odlomakpopisa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642E05">
        <w:rPr>
          <w:rFonts w:cstheme="minorHAnsi"/>
          <w:sz w:val="24"/>
          <w:szCs w:val="24"/>
        </w:rPr>
        <w:t>Isključ</w:t>
      </w:r>
      <w:r w:rsidR="00E30B2B" w:rsidRPr="00642E05">
        <w:rPr>
          <w:rFonts w:cstheme="minorHAnsi"/>
          <w:sz w:val="24"/>
          <w:szCs w:val="24"/>
        </w:rPr>
        <w:t>eni i ispisani učenici čine 2,3</w:t>
      </w:r>
      <w:r w:rsidR="001327F0" w:rsidRPr="00642E05">
        <w:rPr>
          <w:rFonts w:cstheme="minorHAnsi"/>
          <w:sz w:val="24"/>
          <w:szCs w:val="24"/>
        </w:rPr>
        <w:t xml:space="preserve"> </w:t>
      </w:r>
      <w:r w:rsidRPr="00642E05">
        <w:rPr>
          <w:rFonts w:cstheme="minorHAnsi"/>
          <w:sz w:val="24"/>
          <w:szCs w:val="24"/>
        </w:rPr>
        <w:t xml:space="preserve"> % uče</w:t>
      </w:r>
      <w:r w:rsidR="001327F0" w:rsidRPr="00642E05">
        <w:rPr>
          <w:rFonts w:cstheme="minorHAnsi"/>
          <w:sz w:val="24"/>
          <w:szCs w:val="24"/>
        </w:rPr>
        <w:t xml:space="preserve">nika naše škole što je u ispod </w:t>
      </w:r>
      <w:r w:rsidRPr="00642E05">
        <w:rPr>
          <w:rFonts w:cstheme="minorHAnsi"/>
          <w:sz w:val="24"/>
          <w:szCs w:val="24"/>
        </w:rPr>
        <w:t>prosjeka u državi. Smatramo da tu još ima prostora smanjenja tog broja, iako je za svakog tog učenika  uložen maksimalni trud da ga se zadrži u sustavu. Svi isključeni učenici dobili su mogućnost polaganja razrednih ispita ili ponovnog upisa u ovoj školskoj godini uz zamolbu.</w:t>
      </w:r>
    </w:p>
    <w:p w:rsidR="00104038" w:rsidRPr="00642E05" w:rsidRDefault="00FE61C2" w:rsidP="00D5504D">
      <w:pPr>
        <w:pStyle w:val="Odlomakpopisa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642E05">
        <w:rPr>
          <w:rFonts w:cstheme="minorHAnsi"/>
          <w:b/>
          <w:sz w:val="24"/>
          <w:szCs w:val="24"/>
        </w:rPr>
        <w:t>18</w:t>
      </w:r>
      <w:r w:rsidR="008A5532" w:rsidRPr="00642E05">
        <w:rPr>
          <w:rFonts w:cstheme="minorHAnsi"/>
          <w:b/>
          <w:sz w:val="24"/>
          <w:szCs w:val="24"/>
        </w:rPr>
        <w:t xml:space="preserve"> učenika  ( 4</w:t>
      </w:r>
      <w:r w:rsidRPr="00642E05">
        <w:rPr>
          <w:rFonts w:cstheme="minorHAnsi"/>
          <w:b/>
          <w:sz w:val="24"/>
          <w:szCs w:val="24"/>
        </w:rPr>
        <w:t>,6</w:t>
      </w:r>
      <w:r w:rsidR="00104038" w:rsidRPr="00642E05">
        <w:rPr>
          <w:rFonts w:cstheme="minorHAnsi"/>
          <w:b/>
          <w:sz w:val="24"/>
          <w:szCs w:val="24"/>
        </w:rPr>
        <w:t xml:space="preserve"> %)</w:t>
      </w:r>
      <w:r w:rsidR="00104038" w:rsidRPr="00642E05">
        <w:rPr>
          <w:rFonts w:cstheme="minorHAnsi"/>
          <w:sz w:val="24"/>
          <w:szCs w:val="24"/>
        </w:rPr>
        <w:t xml:space="preserve"> imalo je negativan uspjeh na kraju školske godine.</w:t>
      </w:r>
    </w:p>
    <w:p w:rsidR="00104038" w:rsidRPr="00642E05" w:rsidRDefault="00104038" w:rsidP="00D5504D">
      <w:pPr>
        <w:spacing w:after="0" w:line="240" w:lineRule="auto"/>
        <w:rPr>
          <w:rFonts w:cstheme="minorHAnsi"/>
          <w:sz w:val="24"/>
          <w:szCs w:val="24"/>
        </w:rPr>
      </w:pPr>
    </w:p>
    <w:p w:rsidR="00CA3B1A" w:rsidRPr="00642E05" w:rsidRDefault="00CA3B1A" w:rsidP="00D5504D">
      <w:pPr>
        <w:spacing w:after="0" w:line="240" w:lineRule="auto"/>
        <w:rPr>
          <w:rFonts w:cstheme="minorHAnsi"/>
          <w:sz w:val="24"/>
          <w:szCs w:val="24"/>
        </w:rPr>
      </w:pPr>
    </w:p>
    <w:p w:rsidR="005759FB" w:rsidRPr="00642E05" w:rsidRDefault="00DE4A26" w:rsidP="00D5504D">
      <w:pPr>
        <w:spacing w:after="0" w:line="240" w:lineRule="auto"/>
        <w:rPr>
          <w:rFonts w:cstheme="minorHAnsi"/>
          <w:sz w:val="24"/>
          <w:szCs w:val="24"/>
        </w:rPr>
      </w:pPr>
      <w:r w:rsidRPr="00642E05">
        <w:rPr>
          <w:rFonts w:cstheme="minorHAnsi"/>
          <w:sz w:val="24"/>
          <w:szCs w:val="24"/>
        </w:rPr>
        <w:t>Ove šk. god.  imamo upisano</w:t>
      </w:r>
      <w:r w:rsidRPr="00642E05">
        <w:rPr>
          <w:rFonts w:cstheme="minorHAnsi"/>
          <w:b/>
          <w:sz w:val="24"/>
          <w:szCs w:val="24"/>
        </w:rPr>
        <w:t xml:space="preserve"> </w:t>
      </w:r>
      <w:r w:rsidR="00FE61C2" w:rsidRPr="00642E05">
        <w:rPr>
          <w:rFonts w:cstheme="minorHAnsi"/>
          <w:b/>
          <w:sz w:val="24"/>
          <w:szCs w:val="24"/>
        </w:rPr>
        <w:t>358</w:t>
      </w:r>
      <w:r w:rsidR="00104038" w:rsidRPr="00642E05">
        <w:rPr>
          <w:rFonts w:cstheme="minorHAnsi"/>
          <w:b/>
          <w:sz w:val="24"/>
          <w:szCs w:val="24"/>
        </w:rPr>
        <w:t xml:space="preserve"> </w:t>
      </w:r>
      <w:r w:rsidR="00104038" w:rsidRPr="00642E05">
        <w:rPr>
          <w:rFonts w:cstheme="minorHAnsi"/>
          <w:sz w:val="24"/>
          <w:szCs w:val="24"/>
        </w:rPr>
        <w:t xml:space="preserve"> učenika u 23</w:t>
      </w:r>
      <w:r w:rsidR="004C200C" w:rsidRPr="00642E05">
        <w:rPr>
          <w:rFonts w:cstheme="minorHAnsi"/>
          <w:sz w:val="24"/>
          <w:szCs w:val="24"/>
        </w:rPr>
        <w:t xml:space="preserve"> razredna odjeljenja i 16</w:t>
      </w:r>
      <w:r w:rsidRPr="00642E05">
        <w:rPr>
          <w:rFonts w:cstheme="minorHAnsi"/>
          <w:sz w:val="24"/>
          <w:szCs w:val="24"/>
        </w:rPr>
        <w:t xml:space="preserve"> zanimanja.</w:t>
      </w:r>
      <w:r w:rsidR="00EE2BE1" w:rsidRPr="00642E05">
        <w:rPr>
          <w:rFonts w:cstheme="minorHAnsi"/>
          <w:sz w:val="24"/>
          <w:szCs w:val="24"/>
        </w:rPr>
        <w:t xml:space="preserve"> </w:t>
      </w:r>
    </w:p>
    <w:p w:rsidR="002C0D74" w:rsidRPr="00642E05" w:rsidRDefault="00FE61C2" w:rsidP="00E30B2B">
      <w:pPr>
        <w:spacing w:after="0" w:line="240" w:lineRule="auto"/>
        <w:rPr>
          <w:rFonts w:cstheme="minorHAnsi"/>
          <w:sz w:val="24"/>
          <w:szCs w:val="24"/>
        </w:rPr>
      </w:pPr>
      <w:r w:rsidRPr="00642E05">
        <w:rPr>
          <w:rFonts w:cstheme="minorHAnsi"/>
          <w:sz w:val="24"/>
          <w:szCs w:val="24"/>
        </w:rPr>
        <w:t xml:space="preserve">Usprkos velikim naporima u promidžbi škole i programa nismo upisali željeni broj </w:t>
      </w:r>
      <w:r w:rsidR="00A56225" w:rsidRPr="00642E05">
        <w:rPr>
          <w:rFonts w:cstheme="minorHAnsi"/>
          <w:sz w:val="24"/>
          <w:szCs w:val="24"/>
        </w:rPr>
        <w:t xml:space="preserve"> Uspoređujući se s ostalim školama možemo biti z</w:t>
      </w:r>
      <w:r w:rsidR="002A7177" w:rsidRPr="00642E05">
        <w:rPr>
          <w:rFonts w:cstheme="minorHAnsi"/>
          <w:sz w:val="24"/>
          <w:szCs w:val="24"/>
        </w:rPr>
        <w:t>adovoljni</w:t>
      </w:r>
      <w:r w:rsidR="00A56225" w:rsidRPr="00642E05">
        <w:rPr>
          <w:rFonts w:cstheme="minorHAnsi"/>
          <w:sz w:val="24"/>
          <w:szCs w:val="24"/>
        </w:rPr>
        <w:t xml:space="preserve">  </w:t>
      </w:r>
      <w:r w:rsidR="002A7177" w:rsidRPr="00642E05">
        <w:rPr>
          <w:rFonts w:cstheme="minorHAnsi"/>
          <w:sz w:val="24"/>
          <w:szCs w:val="24"/>
        </w:rPr>
        <w:t>upisima</w:t>
      </w:r>
      <w:r w:rsidR="00E3461C" w:rsidRPr="00642E05">
        <w:rPr>
          <w:rFonts w:cstheme="minorHAnsi"/>
          <w:sz w:val="24"/>
          <w:szCs w:val="24"/>
        </w:rPr>
        <w:t xml:space="preserve"> ( 129 </w:t>
      </w:r>
      <w:r w:rsidR="00104038" w:rsidRPr="00642E05">
        <w:rPr>
          <w:rFonts w:cstheme="minorHAnsi"/>
          <w:sz w:val="24"/>
          <w:szCs w:val="24"/>
        </w:rPr>
        <w:t xml:space="preserve">učenika </w:t>
      </w:r>
      <w:r w:rsidRPr="00642E05">
        <w:rPr>
          <w:rFonts w:cstheme="minorHAnsi"/>
          <w:sz w:val="24"/>
          <w:szCs w:val="24"/>
        </w:rPr>
        <w:t>od planiranih 150</w:t>
      </w:r>
      <w:r w:rsidR="00E3461C" w:rsidRPr="00642E05">
        <w:rPr>
          <w:rFonts w:cstheme="minorHAnsi"/>
          <w:sz w:val="24"/>
          <w:szCs w:val="24"/>
        </w:rPr>
        <w:t xml:space="preserve"> </w:t>
      </w:r>
      <w:r w:rsidR="00104038" w:rsidRPr="00642E05">
        <w:rPr>
          <w:rFonts w:cstheme="minorHAnsi"/>
          <w:sz w:val="24"/>
          <w:szCs w:val="24"/>
        </w:rPr>
        <w:t>)</w:t>
      </w:r>
      <w:r w:rsidRPr="00642E05">
        <w:rPr>
          <w:rFonts w:cstheme="minorHAnsi"/>
          <w:sz w:val="24"/>
          <w:szCs w:val="24"/>
        </w:rPr>
        <w:t xml:space="preserve">. </w:t>
      </w:r>
      <w:r w:rsidR="00E30B2B" w:rsidRPr="00642E05">
        <w:rPr>
          <w:rFonts w:cstheme="minorHAnsi"/>
          <w:sz w:val="24"/>
          <w:szCs w:val="24"/>
        </w:rPr>
        <w:t xml:space="preserve"> </w:t>
      </w:r>
    </w:p>
    <w:p w:rsidR="001836B3" w:rsidRPr="00642E05" w:rsidRDefault="001836B3" w:rsidP="006745F5">
      <w:pPr>
        <w:spacing w:after="0" w:line="240" w:lineRule="auto"/>
        <w:rPr>
          <w:rFonts w:cstheme="minorHAnsi"/>
          <w:sz w:val="24"/>
          <w:szCs w:val="24"/>
        </w:rPr>
      </w:pPr>
    </w:p>
    <w:p w:rsidR="009E02DE" w:rsidRPr="00642E05" w:rsidRDefault="009E02DE" w:rsidP="009E02DE">
      <w:pPr>
        <w:spacing w:after="0" w:line="240" w:lineRule="auto"/>
        <w:ind w:left="480"/>
        <w:rPr>
          <w:rFonts w:ascii="Calibri" w:eastAsia="Calibri" w:hAnsi="Calibri" w:cs="Times New Roman"/>
          <w:b/>
          <w:sz w:val="24"/>
          <w:szCs w:val="24"/>
        </w:rPr>
      </w:pPr>
      <w:r w:rsidRPr="00642E05">
        <w:rPr>
          <w:rFonts w:ascii="Calibri" w:eastAsia="Calibri" w:hAnsi="Calibri" w:cs="Times New Roman"/>
          <w:b/>
          <w:sz w:val="24"/>
          <w:szCs w:val="24"/>
        </w:rPr>
        <w:t>PODA</w:t>
      </w:r>
      <w:smartTag w:uri="urn:schemas-microsoft-com:office:smarttags" w:element="metricconverter">
        <w:smartTagPr>
          <w:attr w:name="ProductID" w:val="1. A"/>
        </w:smartTagPr>
        <w:r w:rsidRPr="00642E05">
          <w:rPr>
            <w:rFonts w:ascii="Calibri" w:eastAsia="Calibri" w:hAnsi="Calibri" w:cs="Times New Roman"/>
            <w:b/>
            <w:sz w:val="24"/>
            <w:szCs w:val="24"/>
          </w:rPr>
          <w:t>CI O</w:t>
        </w:r>
      </w:smartTag>
      <w:r w:rsidRPr="00642E05">
        <w:rPr>
          <w:rFonts w:ascii="Calibri" w:eastAsia="Calibri" w:hAnsi="Calibri" w:cs="Times New Roman"/>
          <w:b/>
          <w:sz w:val="24"/>
          <w:szCs w:val="24"/>
        </w:rPr>
        <w:t xml:space="preserve"> BROJU UČENIKA I RAZREDNI</w:t>
      </w:r>
      <w:r w:rsidR="00216C20" w:rsidRPr="00642E05">
        <w:rPr>
          <w:rFonts w:ascii="Calibri" w:eastAsia="Calibri" w:hAnsi="Calibri" w:cs="Times New Roman"/>
          <w:b/>
          <w:sz w:val="24"/>
          <w:szCs w:val="24"/>
        </w:rPr>
        <w:t>H ODJELA NA POČETKU ŠK.GOD. 2017./2018</w:t>
      </w:r>
      <w:r w:rsidRPr="00642E05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9E02DE" w:rsidRPr="00E30B2B" w:rsidRDefault="009E02DE" w:rsidP="009E02DE">
      <w:pPr>
        <w:ind w:left="480"/>
        <w:rPr>
          <w:rFonts w:ascii="Calibri" w:eastAsia="Times New Roman" w:hAnsi="Calibri" w:cs="Times New Roman"/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4111"/>
        <w:gridCol w:w="1559"/>
        <w:gridCol w:w="2092"/>
      </w:tblGrid>
      <w:tr w:rsidR="00122973" w:rsidRPr="00E30B2B" w:rsidTr="00697EA9">
        <w:tc>
          <w:tcPr>
            <w:tcW w:w="1526" w:type="dxa"/>
          </w:tcPr>
          <w:p w:rsidR="00122973" w:rsidRPr="00E30B2B" w:rsidRDefault="00122973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RAZRED</w:t>
            </w:r>
          </w:p>
        </w:tc>
        <w:tc>
          <w:tcPr>
            <w:tcW w:w="4111" w:type="dxa"/>
          </w:tcPr>
          <w:p w:rsidR="00122973" w:rsidRPr="00E30B2B" w:rsidRDefault="00122973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ZANIMANJA</w:t>
            </w:r>
          </w:p>
        </w:tc>
        <w:tc>
          <w:tcPr>
            <w:tcW w:w="1559" w:type="dxa"/>
          </w:tcPr>
          <w:p w:rsidR="00122973" w:rsidRPr="00E30B2B" w:rsidRDefault="00122973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BROJ UČENIKA</w:t>
            </w:r>
          </w:p>
        </w:tc>
        <w:tc>
          <w:tcPr>
            <w:tcW w:w="2092" w:type="dxa"/>
          </w:tcPr>
          <w:p w:rsidR="00122973" w:rsidRPr="00E30B2B" w:rsidRDefault="00122973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RAZREDNIK</w:t>
            </w:r>
          </w:p>
        </w:tc>
      </w:tr>
      <w:tr w:rsidR="00122973" w:rsidRPr="00E30B2B" w:rsidTr="00697EA9">
        <w:tc>
          <w:tcPr>
            <w:tcW w:w="1526" w:type="dxa"/>
          </w:tcPr>
          <w:p w:rsidR="00122973" w:rsidRPr="00E30B2B" w:rsidRDefault="00122973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1.A</w:t>
            </w:r>
          </w:p>
        </w:tc>
        <w:tc>
          <w:tcPr>
            <w:tcW w:w="4111" w:type="dxa"/>
          </w:tcPr>
          <w:p w:rsidR="00122973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Keramičar-oblagač</w:t>
            </w:r>
          </w:p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Monter suhe gradnje</w:t>
            </w:r>
          </w:p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Rukovatelj samohodnim  građ.  strojevima</w:t>
            </w:r>
          </w:p>
        </w:tc>
        <w:tc>
          <w:tcPr>
            <w:tcW w:w="1559" w:type="dxa"/>
          </w:tcPr>
          <w:p w:rsidR="00122973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7</w:t>
            </w:r>
          </w:p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4</w:t>
            </w:r>
            <w:r w:rsidR="00BA1B1A" w:rsidRPr="00E30B2B">
              <w:rPr>
                <w:rFonts w:cstheme="minorHAnsi"/>
                <w:sz w:val="18"/>
                <w:szCs w:val="18"/>
              </w:rPr>
              <w:t xml:space="preserve">       19</w:t>
            </w:r>
          </w:p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092" w:type="dxa"/>
          </w:tcPr>
          <w:p w:rsidR="00122973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Svetlana Potkrajac,prof.</w:t>
            </w:r>
          </w:p>
        </w:tc>
      </w:tr>
      <w:tr w:rsidR="00122973" w:rsidRPr="00E30B2B" w:rsidTr="00697EA9">
        <w:tc>
          <w:tcPr>
            <w:tcW w:w="1526" w:type="dxa"/>
          </w:tcPr>
          <w:p w:rsidR="00122973" w:rsidRPr="00E30B2B" w:rsidRDefault="00122973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1.B</w:t>
            </w:r>
          </w:p>
        </w:tc>
        <w:tc>
          <w:tcPr>
            <w:tcW w:w="4111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Autolakirer-JMO</w:t>
            </w:r>
          </w:p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Fotograf-JMO</w:t>
            </w:r>
          </w:p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Soboslikar-ličilac-JMO</w:t>
            </w:r>
          </w:p>
        </w:tc>
        <w:tc>
          <w:tcPr>
            <w:tcW w:w="1559" w:type="dxa"/>
          </w:tcPr>
          <w:p w:rsidR="00122973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5</w:t>
            </w:r>
          </w:p>
          <w:p w:rsidR="00BA1B1A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7      19</w:t>
            </w:r>
          </w:p>
          <w:p w:rsidR="00BA1B1A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092" w:type="dxa"/>
          </w:tcPr>
          <w:p w:rsidR="00122973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Darija Žakula,dipl.ing.</w:t>
            </w:r>
          </w:p>
        </w:tc>
      </w:tr>
      <w:tr w:rsidR="00122973" w:rsidRPr="00E30B2B" w:rsidTr="00697EA9">
        <w:tc>
          <w:tcPr>
            <w:tcW w:w="1526" w:type="dxa"/>
          </w:tcPr>
          <w:p w:rsidR="00122973" w:rsidRPr="00E30B2B" w:rsidRDefault="00122973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1.C</w:t>
            </w:r>
          </w:p>
        </w:tc>
        <w:tc>
          <w:tcPr>
            <w:tcW w:w="4111" w:type="dxa"/>
          </w:tcPr>
          <w:p w:rsidR="00122973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Mesar-JMO</w:t>
            </w:r>
          </w:p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Kozmetičar-JMO</w:t>
            </w:r>
          </w:p>
        </w:tc>
        <w:tc>
          <w:tcPr>
            <w:tcW w:w="1559" w:type="dxa"/>
          </w:tcPr>
          <w:p w:rsidR="00122973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8</w:t>
            </w:r>
          </w:p>
          <w:p w:rsidR="00BA1B1A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9       17</w:t>
            </w:r>
          </w:p>
        </w:tc>
        <w:tc>
          <w:tcPr>
            <w:tcW w:w="2092" w:type="dxa"/>
          </w:tcPr>
          <w:p w:rsidR="00122973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Vlatka Paltnuš,dipl.ing.</w:t>
            </w:r>
          </w:p>
        </w:tc>
      </w:tr>
      <w:tr w:rsidR="00122973" w:rsidRPr="00E30B2B" w:rsidTr="00697EA9">
        <w:tc>
          <w:tcPr>
            <w:tcW w:w="1526" w:type="dxa"/>
          </w:tcPr>
          <w:p w:rsidR="00122973" w:rsidRPr="00E30B2B" w:rsidRDefault="00122973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1.E</w:t>
            </w:r>
          </w:p>
        </w:tc>
        <w:tc>
          <w:tcPr>
            <w:tcW w:w="4111" w:type="dxa"/>
          </w:tcPr>
          <w:p w:rsidR="00122973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Frizer-JMO</w:t>
            </w:r>
          </w:p>
        </w:tc>
        <w:tc>
          <w:tcPr>
            <w:tcW w:w="1559" w:type="dxa"/>
          </w:tcPr>
          <w:p w:rsidR="00122973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092" w:type="dxa"/>
          </w:tcPr>
          <w:p w:rsidR="00122973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Ilona Janči, prof.</w:t>
            </w:r>
          </w:p>
        </w:tc>
      </w:tr>
      <w:tr w:rsidR="00697EA9" w:rsidRPr="00E30B2B" w:rsidTr="00697EA9">
        <w:tc>
          <w:tcPr>
            <w:tcW w:w="1526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1.F</w:t>
            </w:r>
          </w:p>
        </w:tc>
        <w:tc>
          <w:tcPr>
            <w:tcW w:w="4111" w:type="dxa"/>
          </w:tcPr>
          <w:p w:rsidR="00697EA9" w:rsidRPr="00E30B2B" w:rsidRDefault="00697EA9" w:rsidP="00BA1B1A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Pomoćni pekar-TES</w:t>
            </w:r>
          </w:p>
          <w:p w:rsidR="00697EA9" w:rsidRPr="00E30B2B" w:rsidRDefault="00697EA9" w:rsidP="00BA1B1A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Pomoćni cvjećar-TES</w:t>
            </w:r>
          </w:p>
        </w:tc>
        <w:tc>
          <w:tcPr>
            <w:tcW w:w="1559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3</w:t>
            </w:r>
          </w:p>
          <w:p w:rsidR="00BA1B1A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2         5</w:t>
            </w:r>
          </w:p>
        </w:tc>
        <w:tc>
          <w:tcPr>
            <w:tcW w:w="2092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Tamara Bogović,dipl.ing.</w:t>
            </w:r>
          </w:p>
        </w:tc>
      </w:tr>
      <w:tr w:rsidR="00697EA9" w:rsidRPr="00E30B2B" w:rsidTr="00697EA9">
        <w:tc>
          <w:tcPr>
            <w:tcW w:w="1526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1.G</w:t>
            </w:r>
          </w:p>
        </w:tc>
        <w:tc>
          <w:tcPr>
            <w:tcW w:w="4111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Građevinski tehničar</w:t>
            </w:r>
          </w:p>
        </w:tc>
        <w:tc>
          <w:tcPr>
            <w:tcW w:w="1559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092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Lana Lesić,prof.</w:t>
            </w:r>
          </w:p>
        </w:tc>
      </w:tr>
      <w:tr w:rsidR="00697EA9" w:rsidRPr="00E30B2B" w:rsidTr="00697EA9">
        <w:tc>
          <w:tcPr>
            <w:tcW w:w="1526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1.H</w:t>
            </w:r>
          </w:p>
        </w:tc>
        <w:tc>
          <w:tcPr>
            <w:tcW w:w="4111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Arhitektonski tehničar</w:t>
            </w:r>
          </w:p>
        </w:tc>
        <w:tc>
          <w:tcPr>
            <w:tcW w:w="1559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092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Marija Pogačić,dipl.ing.</w:t>
            </w:r>
          </w:p>
        </w:tc>
      </w:tr>
      <w:tr w:rsidR="00697EA9" w:rsidRPr="00E30B2B" w:rsidTr="00697EA9">
        <w:tc>
          <w:tcPr>
            <w:tcW w:w="1526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2.A</w:t>
            </w:r>
          </w:p>
        </w:tc>
        <w:tc>
          <w:tcPr>
            <w:tcW w:w="4111" w:type="dxa"/>
          </w:tcPr>
          <w:p w:rsidR="00697EA9" w:rsidRPr="00E30B2B" w:rsidRDefault="00697EA9" w:rsidP="00BA1B1A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Keramičar-oblagač</w:t>
            </w:r>
          </w:p>
          <w:p w:rsidR="00697EA9" w:rsidRPr="00E30B2B" w:rsidRDefault="00697EA9" w:rsidP="00BA1B1A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Monter suhe gradnje</w:t>
            </w:r>
          </w:p>
          <w:p w:rsidR="00697EA9" w:rsidRPr="00E30B2B" w:rsidRDefault="00697EA9" w:rsidP="00BA1B1A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Rukovatelj samohodnim  građ.  strojevima</w:t>
            </w:r>
          </w:p>
        </w:tc>
        <w:tc>
          <w:tcPr>
            <w:tcW w:w="1559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6</w:t>
            </w:r>
          </w:p>
          <w:p w:rsidR="00BA1B1A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4           14</w:t>
            </w:r>
          </w:p>
          <w:p w:rsidR="00BA1B1A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92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Merima Arnaut,prof.</w:t>
            </w:r>
          </w:p>
        </w:tc>
      </w:tr>
      <w:tr w:rsidR="00697EA9" w:rsidRPr="00E30B2B" w:rsidTr="00697EA9">
        <w:tc>
          <w:tcPr>
            <w:tcW w:w="1526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2.B</w:t>
            </w:r>
          </w:p>
        </w:tc>
        <w:tc>
          <w:tcPr>
            <w:tcW w:w="4111" w:type="dxa"/>
          </w:tcPr>
          <w:p w:rsidR="00697EA9" w:rsidRPr="00E30B2B" w:rsidRDefault="00697EA9" w:rsidP="00697EA9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Autolakirer-JMO</w:t>
            </w:r>
          </w:p>
          <w:p w:rsidR="00697EA9" w:rsidRPr="00E30B2B" w:rsidRDefault="00697EA9" w:rsidP="00697EA9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Fotograf-JMO</w:t>
            </w:r>
          </w:p>
          <w:p w:rsidR="00697EA9" w:rsidRPr="00E30B2B" w:rsidRDefault="00697EA9" w:rsidP="00697EA9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Soboslikar-ličilac-JMO</w:t>
            </w:r>
          </w:p>
        </w:tc>
        <w:tc>
          <w:tcPr>
            <w:tcW w:w="1559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4</w:t>
            </w:r>
          </w:p>
          <w:p w:rsidR="00BA1B1A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5          11</w:t>
            </w:r>
          </w:p>
          <w:p w:rsidR="00BA1B1A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Ivana Barić, mag.psych.</w:t>
            </w:r>
          </w:p>
        </w:tc>
      </w:tr>
      <w:tr w:rsidR="00697EA9" w:rsidRPr="00E30B2B" w:rsidTr="00697EA9">
        <w:tc>
          <w:tcPr>
            <w:tcW w:w="1526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2.C</w:t>
            </w:r>
          </w:p>
        </w:tc>
        <w:tc>
          <w:tcPr>
            <w:tcW w:w="4111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Mesar-JMO</w:t>
            </w:r>
          </w:p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Pekar-JMO</w:t>
            </w:r>
          </w:p>
        </w:tc>
        <w:tc>
          <w:tcPr>
            <w:tcW w:w="1559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6</w:t>
            </w:r>
          </w:p>
          <w:p w:rsidR="00BA1B1A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4             10</w:t>
            </w:r>
          </w:p>
        </w:tc>
        <w:tc>
          <w:tcPr>
            <w:tcW w:w="2092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Ivona Katić Stipetić, dipl.ing.</w:t>
            </w:r>
          </w:p>
        </w:tc>
      </w:tr>
      <w:tr w:rsidR="00697EA9" w:rsidRPr="00E30B2B" w:rsidTr="00697EA9">
        <w:tc>
          <w:tcPr>
            <w:tcW w:w="1526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2.E</w:t>
            </w:r>
          </w:p>
        </w:tc>
        <w:tc>
          <w:tcPr>
            <w:tcW w:w="4111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Frizer-JMO</w:t>
            </w:r>
          </w:p>
          <w:p w:rsidR="00BA1B1A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Pediker-JMO</w:t>
            </w:r>
          </w:p>
        </w:tc>
        <w:tc>
          <w:tcPr>
            <w:tcW w:w="1559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16</w:t>
            </w:r>
          </w:p>
          <w:p w:rsidR="00BA1B1A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4            20</w:t>
            </w:r>
          </w:p>
        </w:tc>
        <w:tc>
          <w:tcPr>
            <w:tcW w:w="2092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Marijana Radujković,prof.</w:t>
            </w:r>
          </w:p>
        </w:tc>
      </w:tr>
      <w:tr w:rsidR="00697EA9" w:rsidRPr="00E30B2B" w:rsidTr="00697EA9">
        <w:tc>
          <w:tcPr>
            <w:tcW w:w="1526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2.F</w:t>
            </w:r>
          </w:p>
        </w:tc>
        <w:tc>
          <w:tcPr>
            <w:tcW w:w="4111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Pomoćni pekar-TES</w:t>
            </w:r>
          </w:p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Pomoćni cvjećar-TES</w:t>
            </w:r>
          </w:p>
        </w:tc>
        <w:tc>
          <w:tcPr>
            <w:tcW w:w="1559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5</w:t>
            </w:r>
          </w:p>
          <w:p w:rsidR="00BA1B1A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3              8</w:t>
            </w:r>
          </w:p>
        </w:tc>
        <w:tc>
          <w:tcPr>
            <w:tcW w:w="2092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Željko Vesić, prof.</w:t>
            </w:r>
          </w:p>
        </w:tc>
      </w:tr>
      <w:tr w:rsidR="00697EA9" w:rsidRPr="00E30B2B" w:rsidTr="00697EA9">
        <w:tc>
          <w:tcPr>
            <w:tcW w:w="1526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2G</w:t>
            </w:r>
          </w:p>
        </w:tc>
        <w:tc>
          <w:tcPr>
            <w:tcW w:w="4111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Građevinski tehničar</w:t>
            </w:r>
          </w:p>
        </w:tc>
        <w:tc>
          <w:tcPr>
            <w:tcW w:w="1559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092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Višnja Petrović,prof.</w:t>
            </w:r>
          </w:p>
        </w:tc>
      </w:tr>
      <w:tr w:rsidR="00697EA9" w:rsidRPr="00E30B2B" w:rsidTr="00697EA9">
        <w:tc>
          <w:tcPr>
            <w:tcW w:w="1526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2.H</w:t>
            </w:r>
          </w:p>
        </w:tc>
        <w:tc>
          <w:tcPr>
            <w:tcW w:w="4111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Arhitektonski tehničar</w:t>
            </w:r>
          </w:p>
        </w:tc>
        <w:tc>
          <w:tcPr>
            <w:tcW w:w="1559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092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Ivona Drašković,prof.</w:t>
            </w:r>
          </w:p>
        </w:tc>
      </w:tr>
      <w:tr w:rsidR="00697EA9" w:rsidRPr="00E30B2B" w:rsidTr="00697EA9">
        <w:tc>
          <w:tcPr>
            <w:tcW w:w="1526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3.A</w:t>
            </w:r>
          </w:p>
        </w:tc>
        <w:tc>
          <w:tcPr>
            <w:tcW w:w="4111" w:type="dxa"/>
          </w:tcPr>
          <w:p w:rsidR="00697EA9" w:rsidRPr="00E30B2B" w:rsidRDefault="00697EA9" w:rsidP="00BA1B1A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Keramičar-oblagač</w:t>
            </w:r>
          </w:p>
          <w:p w:rsidR="00697EA9" w:rsidRPr="00E30B2B" w:rsidRDefault="00697EA9" w:rsidP="00BA1B1A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Monter suhe gradnje</w:t>
            </w:r>
          </w:p>
          <w:p w:rsidR="00697EA9" w:rsidRPr="00E30B2B" w:rsidRDefault="00697EA9" w:rsidP="00BA1B1A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Rukovatelj samohodnim  građ.  strojevima</w:t>
            </w:r>
          </w:p>
        </w:tc>
        <w:tc>
          <w:tcPr>
            <w:tcW w:w="1559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6</w:t>
            </w:r>
          </w:p>
          <w:p w:rsidR="00BA1B1A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6            19</w:t>
            </w:r>
          </w:p>
          <w:p w:rsidR="00BA1B1A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092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Đuro Abramović,prof.</w:t>
            </w:r>
          </w:p>
        </w:tc>
      </w:tr>
      <w:tr w:rsidR="00697EA9" w:rsidRPr="00E30B2B" w:rsidTr="00697EA9">
        <w:tc>
          <w:tcPr>
            <w:tcW w:w="1526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3.B</w:t>
            </w:r>
          </w:p>
        </w:tc>
        <w:tc>
          <w:tcPr>
            <w:tcW w:w="4111" w:type="dxa"/>
          </w:tcPr>
          <w:p w:rsidR="00697EA9" w:rsidRPr="00E30B2B" w:rsidRDefault="00697EA9" w:rsidP="00697EA9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Frizer-JMO</w:t>
            </w:r>
          </w:p>
          <w:p w:rsidR="00697EA9" w:rsidRPr="00E30B2B" w:rsidRDefault="00697EA9" w:rsidP="00697EA9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Soboslikar-ličilac-JMO</w:t>
            </w:r>
          </w:p>
        </w:tc>
        <w:tc>
          <w:tcPr>
            <w:tcW w:w="1559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16</w:t>
            </w:r>
          </w:p>
          <w:p w:rsidR="00BA1B1A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5              21</w:t>
            </w:r>
          </w:p>
        </w:tc>
        <w:tc>
          <w:tcPr>
            <w:tcW w:w="2092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Maja Jurčević,dipl.ing.</w:t>
            </w:r>
          </w:p>
        </w:tc>
      </w:tr>
      <w:tr w:rsidR="00697EA9" w:rsidRPr="00E30B2B" w:rsidTr="00697EA9">
        <w:tc>
          <w:tcPr>
            <w:tcW w:w="1526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3.C</w:t>
            </w:r>
          </w:p>
        </w:tc>
        <w:tc>
          <w:tcPr>
            <w:tcW w:w="4111" w:type="dxa"/>
          </w:tcPr>
          <w:p w:rsidR="00697EA9" w:rsidRPr="00E30B2B" w:rsidRDefault="00697EA9" w:rsidP="00697EA9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Mesar-JMO</w:t>
            </w:r>
          </w:p>
          <w:p w:rsidR="00697EA9" w:rsidRPr="00E30B2B" w:rsidRDefault="00697EA9" w:rsidP="00697EA9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Pekar-JMO</w:t>
            </w:r>
          </w:p>
        </w:tc>
        <w:tc>
          <w:tcPr>
            <w:tcW w:w="1559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8</w:t>
            </w:r>
          </w:p>
          <w:p w:rsidR="00BA1B1A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5              13</w:t>
            </w:r>
          </w:p>
        </w:tc>
        <w:tc>
          <w:tcPr>
            <w:tcW w:w="2092" w:type="dxa"/>
          </w:tcPr>
          <w:p w:rsidR="00697EA9" w:rsidRPr="00E30B2B" w:rsidRDefault="00BA1B1A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Tamara Bogović,dipl.ing.</w:t>
            </w:r>
          </w:p>
        </w:tc>
      </w:tr>
      <w:tr w:rsidR="00697EA9" w:rsidRPr="00E30B2B" w:rsidTr="00697EA9">
        <w:tc>
          <w:tcPr>
            <w:tcW w:w="1526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3.D</w:t>
            </w:r>
          </w:p>
        </w:tc>
        <w:tc>
          <w:tcPr>
            <w:tcW w:w="4111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Kozmetičar-JMO</w:t>
            </w:r>
          </w:p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Pediker-JMO</w:t>
            </w:r>
          </w:p>
        </w:tc>
        <w:tc>
          <w:tcPr>
            <w:tcW w:w="1559" w:type="dxa"/>
          </w:tcPr>
          <w:p w:rsidR="00697EA9" w:rsidRPr="00E30B2B" w:rsidRDefault="00BE6860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8</w:t>
            </w:r>
          </w:p>
          <w:p w:rsidR="00BE6860" w:rsidRPr="00E30B2B" w:rsidRDefault="00BE6860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9               17</w:t>
            </w:r>
          </w:p>
        </w:tc>
        <w:tc>
          <w:tcPr>
            <w:tcW w:w="2092" w:type="dxa"/>
          </w:tcPr>
          <w:p w:rsidR="00697EA9" w:rsidRPr="00E30B2B" w:rsidRDefault="00BE6860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Ana Matešić,prof.</w:t>
            </w:r>
          </w:p>
        </w:tc>
      </w:tr>
      <w:tr w:rsidR="00697EA9" w:rsidRPr="00E30B2B" w:rsidTr="00697EA9">
        <w:tc>
          <w:tcPr>
            <w:tcW w:w="1526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3.F</w:t>
            </w:r>
          </w:p>
        </w:tc>
        <w:tc>
          <w:tcPr>
            <w:tcW w:w="4111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Pomoćni polagač keramičkih pločica-TES</w:t>
            </w:r>
          </w:p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Pomoćni pekar-TES</w:t>
            </w:r>
          </w:p>
        </w:tc>
        <w:tc>
          <w:tcPr>
            <w:tcW w:w="1559" w:type="dxa"/>
          </w:tcPr>
          <w:p w:rsidR="00697EA9" w:rsidRPr="00E30B2B" w:rsidRDefault="00BE6860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3</w:t>
            </w:r>
          </w:p>
          <w:p w:rsidR="00BE6860" w:rsidRPr="00E30B2B" w:rsidRDefault="00BE6860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3                 6</w:t>
            </w:r>
          </w:p>
        </w:tc>
        <w:tc>
          <w:tcPr>
            <w:tcW w:w="2092" w:type="dxa"/>
          </w:tcPr>
          <w:p w:rsidR="00697EA9" w:rsidRPr="00E30B2B" w:rsidRDefault="00BE6860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Marko Samardžija,prof.</w:t>
            </w:r>
          </w:p>
        </w:tc>
      </w:tr>
      <w:tr w:rsidR="00697EA9" w:rsidRPr="00E30B2B" w:rsidTr="00697EA9">
        <w:tc>
          <w:tcPr>
            <w:tcW w:w="1526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3.G</w:t>
            </w:r>
          </w:p>
        </w:tc>
        <w:tc>
          <w:tcPr>
            <w:tcW w:w="4111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Građevinski tehničar</w:t>
            </w:r>
          </w:p>
        </w:tc>
        <w:tc>
          <w:tcPr>
            <w:tcW w:w="1559" w:type="dxa"/>
          </w:tcPr>
          <w:p w:rsidR="00697EA9" w:rsidRPr="00E30B2B" w:rsidRDefault="00BE6860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092" w:type="dxa"/>
          </w:tcPr>
          <w:p w:rsidR="00697EA9" w:rsidRPr="00E30B2B" w:rsidRDefault="00BE6860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Tatjana Protulipac, dipl.ing.</w:t>
            </w:r>
          </w:p>
        </w:tc>
      </w:tr>
      <w:tr w:rsidR="00697EA9" w:rsidRPr="00E30B2B" w:rsidTr="00697EA9">
        <w:tc>
          <w:tcPr>
            <w:tcW w:w="1526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3.H</w:t>
            </w:r>
          </w:p>
        </w:tc>
        <w:tc>
          <w:tcPr>
            <w:tcW w:w="4111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Arhitektonski tehničar</w:t>
            </w:r>
          </w:p>
        </w:tc>
        <w:tc>
          <w:tcPr>
            <w:tcW w:w="1559" w:type="dxa"/>
          </w:tcPr>
          <w:p w:rsidR="00697EA9" w:rsidRPr="00E30B2B" w:rsidRDefault="00BE6860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092" w:type="dxa"/>
          </w:tcPr>
          <w:p w:rsidR="00697EA9" w:rsidRPr="00E30B2B" w:rsidRDefault="00BE6860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Ivana Anić, prof.</w:t>
            </w:r>
          </w:p>
        </w:tc>
      </w:tr>
      <w:tr w:rsidR="00697EA9" w:rsidRPr="00E30B2B" w:rsidTr="00697EA9">
        <w:tc>
          <w:tcPr>
            <w:tcW w:w="1526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4.G</w:t>
            </w:r>
          </w:p>
        </w:tc>
        <w:tc>
          <w:tcPr>
            <w:tcW w:w="4111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Građevinski tehničar</w:t>
            </w:r>
          </w:p>
        </w:tc>
        <w:tc>
          <w:tcPr>
            <w:tcW w:w="1559" w:type="dxa"/>
          </w:tcPr>
          <w:p w:rsidR="00697EA9" w:rsidRPr="00E30B2B" w:rsidRDefault="00BE6860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092" w:type="dxa"/>
          </w:tcPr>
          <w:p w:rsidR="00697EA9" w:rsidRPr="00E30B2B" w:rsidRDefault="00BE6860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Bojana Cvetković Šoštarić,prof.</w:t>
            </w:r>
          </w:p>
        </w:tc>
      </w:tr>
      <w:tr w:rsidR="00697EA9" w:rsidRPr="00E30B2B" w:rsidTr="00697EA9">
        <w:tc>
          <w:tcPr>
            <w:tcW w:w="1526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4.H</w:t>
            </w:r>
          </w:p>
        </w:tc>
        <w:tc>
          <w:tcPr>
            <w:tcW w:w="4111" w:type="dxa"/>
          </w:tcPr>
          <w:p w:rsidR="00697EA9" w:rsidRPr="00E30B2B" w:rsidRDefault="00697EA9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Arhitektonski tehničar</w:t>
            </w:r>
          </w:p>
        </w:tc>
        <w:tc>
          <w:tcPr>
            <w:tcW w:w="1559" w:type="dxa"/>
          </w:tcPr>
          <w:p w:rsidR="00697EA9" w:rsidRPr="00E30B2B" w:rsidRDefault="00BE6860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092" w:type="dxa"/>
          </w:tcPr>
          <w:p w:rsidR="00697EA9" w:rsidRPr="00E30B2B" w:rsidRDefault="00BE6860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Kristinka Jurčević,dipl.ing.</w:t>
            </w:r>
          </w:p>
        </w:tc>
      </w:tr>
      <w:tr w:rsidR="00BE6860" w:rsidRPr="00E30B2B" w:rsidTr="00697EA9">
        <w:tc>
          <w:tcPr>
            <w:tcW w:w="1526" w:type="dxa"/>
          </w:tcPr>
          <w:p w:rsidR="00BE6860" w:rsidRPr="00E30B2B" w:rsidRDefault="00BE6860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111" w:type="dxa"/>
          </w:tcPr>
          <w:p w:rsidR="00BE6860" w:rsidRPr="00E30B2B" w:rsidRDefault="00BE6860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 xml:space="preserve">UKUPNO                  </w:t>
            </w:r>
          </w:p>
        </w:tc>
        <w:tc>
          <w:tcPr>
            <w:tcW w:w="1559" w:type="dxa"/>
          </w:tcPr>
          <w:p w:rsidR="00BE6860" w:rsidRPr="00E30B2B" w:rsidRDefault="00BE6860" w:rsidP="00D5504D">
            <w:pPr>
              <w:rPr>
                <w:rFonts w:cstheme="minorHAnsi"/>
                <w:sz w:val="18"/>
                <w:szCs w:val="18"/>
              </w:rPr>
            </w:pPr>
            <w:r w:rsidRPr="00E30B2B">
              <w:rPr>
                <w:rFonts w:cstheme="minorHAnsi"/>
                <w:sz w:val="18"/>
                <w:szCs w:val="18"/>
              </w:rPr>
              <w:t>386</w:t>
            </w:r>
          </w:p>
        </w:tc>
        <w:tc>
          <w:tcPr>
            <w:tcW w:w="2092" w:type="dxa"/>
          </w:tcPr>
          <w:p w:rsidR="00BE6860" w:rsidRPr="00E30B2B" w:rsidRDefault="00BE6860" w:rsidP="00D5504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D508C" w:rsidRPr="00E30B2B" w:rsidRDefault="00ED508C" w:rsidP="00D5504D">
      <w:pPr>
        <w:spacing w:after="0" w:line="240" w:lineRule="auto"/>
        <w:rPr>
          <w:rFonts w:cstheme="minorHAnsi"/>
          <w:sz w:val="18"/>
          <w:szCs w:val="18"/>
        </w:rPr>
      </w:pPr>
    </w:p>
    <w:p w:rsidR="00122973" w:rsidRPr="00E30B2B" w:rsidRDefault="00122973" w:rsidP="00D5504D">
      <w:pPr>
        <w:rPr>
          <w:rFonts w:cstheme="minorHAnsi"/>
          <w:b/>
          <w:sz w:val="18"/>
          <w:szCs w:val="18"/>
        </w:rPr>
      </w:pPr>
    </w:p>
    <w:p w:rsidR="000F51C4" w:rsidRPr="00E30B2B" w:rsidRDefault="00D218DD" w:rsidP="00D5504D">
      <w:pPr>
        <w:rPr>
          <w:rFonts w:cstheme="minorHAnsi"/>
          <w:b/>
          <w:sz w:val="18"/>
          <w:szCs w:val="18"/>
        </w:rPr>
      </w:pPr>
      <w:r w:rsidRPr="00E30B2B">
        <w:rPr>
          <w:rFonts w:cstheme="minorHAnsi"/>
          <w:b/>
          <w:sz w:val="18"/>
          <w:szCs w:val="18"/>
        </w:rPr>
        <w:lastRenderedPageBreak/>
        <w:t xml:space="preserve">Uspjeh  učenika </w:t>
      </w:r>
    </w:p>
    <w:tbl>
      <w:tblPr>
        <w:tblW w:w="13800" w:type="dxa"/>
        <w:tblInd w:w="98" w:type="dxa"/>
        <w:tblLook w:val="04A0" w:firstRow="1" w:lastRow="0" w:firstColumn="1" w:lastColumn="0" w:noHBand="0" w:noVBand="1"/>
      </w:tblPr>
      <w:tblGrid>
        <w:gridCol w:w="1062"/>
        <w:gridCol w:w="1335"/>
        <w:gridCol w:w="1335"/>
        <w:gridCol w:w="1337"/>
        <w:gridCol w:w="561"/>
        <w:gridCol w:w="528"/>
        <w:gridCol w:w="641"/>
        <w:gridCol w:w="784"/>
        <w:gridCol w:w="756"/>
        <w:gridCol w:w="1097"/>
        <w:gridCol w:w="1008"/>
        <w:gridCol w:w="1487"/>
        <w:gridCol w:w="1869"/>
      </w:tblGrid>
      <w:tr w:rsidR="00FF698E" w:rsidRPr="00E30B2B" w:rsidTr="00FF698E">
        <w:trPr>
          <w:trHeight w:val="1290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UČENIKA (na kraju)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UČENICA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UČENIKA NA POČETKU</w:t>
            </w:r>
          </w:p>
        </w:tc>
        <w:tc>
          <w:tcPr>
            <w:tcW w:w="43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POZ. OCJENJENI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PALI RAZRED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PRODUŽENO NAUKOVANJE</w:t>
            </w:r>
          </w:p>
        </w:tc>
        <w:tc>
          <w:tcPr>
            <w:tcW w:w="209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SREDNJA OCJENA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Broj uč.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Broj uč.</w:t>
            </w:r>
          </w:p>
        </w:tc>
        <w:tc>
          <w:tcPr>
            <w:tcW w:w="13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F698E" w:rsidRPr="00E30B2B" w:rsidTr="00FF698E">
        <w:trPr>
          <w:trHeight w:val="49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∑ (svega)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00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0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Br. uč.</w:t>
            </w:r>
          </w:p>
        </w:tc>
        <w:tc>
          <w:tcPr>
            <w:tcW w:w="20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1.A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88,24%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2,88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1.B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3,44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1.C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70,59%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2,65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94,12%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3,18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1.F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4,20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1.G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82,61%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2,74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1.H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96,00%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3,52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3,14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2.B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3,55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2.C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3,70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3,79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2.F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87,50%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3,75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2.G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89,47%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3,21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2.H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3,58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3,22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3.B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3,95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3.C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3,75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94,12%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2,94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3.F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4,33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3.G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3,68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3.H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3,90</w:t>
            </w:r>
          </w:p>
        </w:tc>
      </w:tr>
      <w:tr w:rsidR="00FF698E" w:rsidRPr="00E30B2B" w:rsidTr="00FF698E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4.G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94,44%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3,56</w:t>
            </w:r>
          </w:p>
        </w:tc>
      </w:tr>
      <w:tr w:rsidR="00FF698E" w:rsidRPr="00E30B2B" w:rsidTr="00FF698E">
        <w:trPr>
          <w:trHeight w:val="33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4.H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95,45%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3,55</w:t>
            </w:r>
          </w:p>
        </w:tc>
      </w:tr>
      <w:tr w:rsidR="00FF698E" w:rsidRPr="00E30B2B" w:rsidTr="00FF698E">
        <w:trPr>
          <w:trHeight w:val="330"/>
        </w:trPr>
        <w:tc>
          <w:tcPr>
            <w:tcW w:w="108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FF6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3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376</w:t>
            </w:r>
          </w:p>
        </w:tc>
        <w:tc>
          <w:tcPr>
            <w:tcW w:w="13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184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385</w:t>
            </w: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5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147</w:t>
            </w:r>
          </w:p>
        </w:tc>
        <w:tc>
          <w:tcPr>
            <w:tcW w:w="6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155</w:t>
            </w:r>
          </w:p>
        </w:tc>
        <w:tc>
          <w:tcPr>
            <w:tcW w:w="7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336</w:t>
            </w:r>
          </w:p>
        </w:tc>
        <w:tc>
          <w:tcPr>
            <w:tcW w:w="109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89,36%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FF6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3,22</w:t>
            </w:r>
          </w:p>
        </w:tc>
      </w:tr>
    </w:tbl>
    <w:p w:rsidR="00FF698E" w:rsidRPr="00E30B2B" w:rsidRDefault="00FF698E" w:rsidP="00D5504D">
      <w:pPr>
        <w:rPr>
          <w:rFonts w:cstheme="minorHAnsi"/>
          <w:b/>
          <w:sz w:val="18"/>
          <w:szCs w:val="18"/>
        </w:rPr>
      </w:pPr>
    </w:p>
    <w:p w:rsidR="00FF698E" w:rsidRPr="00E30B2B" w:rsidRDefault="00E30B2B" w:rsidP="00D5504D">
      <w:pPr>
        <w:rPr>
          <w:rFonts w:cstheme="minorHAnsi"/>
          <w:b/>
          <w:sz w:val="18"/>
          <w:szCs w:val="18"/>
        </w:rPr>
      </w:pPr>
      <w:r w:rsidRPr="00E30B2B">
        <w:rPr>
          <w:rFonts w:cstheme="minorHAnsi"/>
          <w:b/>
          <w:sz w:val="18"/>
          <w:szCs w:val="18"/>
        </w:rPr>
        <w:t>Prosječna ocjena u  školi je 3,22.</w:t>
      </w:r>
    </w:p>
    <w:p w:rsidR="00FF698E" w:rsidRPr="00E30B2B" w:rsidRDefault="00FF698E" w:rsidP="00D5504D">
      <w:pPr>
        <w:rPr>
          <w:rFonts w:cstheme="minorHAnsi"/>
          <w:b/>
          <w:sz w:val="18"/>
          <w:szCs w:val="18"/>
        </w:rPr>
      </w:pPr>
    </w:p>
    <w:p w:rsidR="00FF698E" w:rsidRPr="00E30B2B" w:rsidRDefault="00FF698E" w:rsidP="00D5504D">
      <w:pPr>
        <w:rPr>
          <w:rFonts w:cstheme="minorHAnsi"/>
          <w:b/>
          <w:sz w:val="18"/>
          <w:szCs w:val="18"/>
        </w:rPr>
      </w:pPr>
    </w:p>
    <w:p w:rsidR="00FF698E" w:rsidRPr="00E30B2B" w:rsidRDefault="00FF698E" w:rsidP="00D5504D">
      <w:pPr>
        <w:rPr>
          <w:rFonts w:cstheme="minorHAnsi"/>
          <w:b/>
          <w:sz w:val="18"/>
          <w:szCs w:val="18"/>
        </w:rPr>
      </w:pPr>
    </w:p>
    <w:tbl>
      <w:tblPr>
        <w:tblW w:w="4791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400"/>
        <w:gridCol w:w="511"/>
      </w:tblGrid>
      <w:tr w:rsidR="00332413" w:rsidRPr="00E30B2B" w:rsidTr="00E30B2B">
        <w:trPr>
          <w:trHeight w:val="852"/>
        </w:trPr>
        <w:tc>
          <w:tcPr>
            <w:tcW w:w="42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IZOSTANCI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Oprav.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Neopr.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∑ </w:t>
            </w: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izost.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Broj izost.po učeniku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32413" w:rsidRPr="00E30B2B" w:rsidTr="00E30B2B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58,29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1.A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56,61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1.B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87,12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1.C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108,82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1.E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95,40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1.F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84,30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1.G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61,68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1.H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93,14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2.A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114,00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2.B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180,50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2.C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46,00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2.E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79,38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2.F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64,32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2.G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60,89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2.H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100,50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3.A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65,67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3.B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82,83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3.C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114,47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3.D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48,50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3.F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73,37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3.G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105,33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3.H</w:t>
            </w:r>
          </w:p>
        </w:tc>
      </w:tr>
      <w:tr w:rsidR="00332413" w:rsidRPr="00E30B2B" w:rsidTr="00E30B2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106,50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4.G</w:t>
            </w:r>
          </w:p>
        </w:tc>
      </w:tr>
      <w:tr w:rsidR="00332413" w:rsidRPr="00E30B2B" w:rsidTr="00E30B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2764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125,64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30B2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4.H</w:t>
            </w:r>
          </w:p>
        </w:tc>
      </w:tr>
      <w:tr w:rsidR="00332413" w:rsidRPr="00E30B2B" w:rsidTr="00E30B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30506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1750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29492</w:t>
            </w:r>
          </w:p>
        </w:tc>
        <w:tc>
          <w:tcPr>
            <w:tcW w:w="1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8E" w:rsidRPr="00E30B2B" w:rsidRDefault="00FF698E" w:rsidP="00332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30B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78,44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13" w:rsidRPr="00E30B2B" w:rsidRDefault="003324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0F51C4" w:rsidRPr="00E30B2B" w:rsidRDefault="000F51C4" w:rsidP="00E30B2B">
      <w:pPr>
        <w:spacing w:after="0"/>
        <w:rPr>
          <w:rFonts w:cstheme="minorHAnsi"/>
          <w:b/>
          <w:sz w:val="18"/>
          <w:szCs w:val="18"/>
        </w:rPr>
      </w:pPr>
    </w:p>
    <w:p w:rsidR="000F51C4" w:rsidRDefault="000F51C4" w:rsidP="00D5504D">
      <w:pPr>
        <w:pStyle w:val="Odlomakpopisa"/>
        <w:rPr>
          <w:rFonts w:cstheme="minorHAnsi"/>
          <w:b/>
          <w:sz w:val="18"/>
          <w:szCs w:val="18"/>
        </w:rPr>
      </w:pPr>
    </w:p>
    <w:p w:rsidR="00032071" w:rsidRDefault="00032071" w:rsidP="00D5504D">
      <w:pPr>
        <w:pStyle w:val="Odlomakpopisa"/>
        <w:rPr>
          <w:rFonts w:cstheme="minorHAnsi"/>
          <w:b/>
          <w:sz w:val="18"/>
          <w:szCs w:val="18"/>
        </w:rPr>
      </w:pPr>
    </w:p>
    <w:p w:rsidR="00032071" w:rsidRDefault="00032071" w:rsidP="00D5504D">
      <w:pPr>
        <w:pStyle w:val="Odlomakpopisa"/>
        <w:rPr>
          <w:rFonts w:cstheme="minorHAnsi"/>
          <w:b/>
          <w:sz w:val="18"/>
          <w:szCs w:val="18"/>
        </w:rPr>
      </w:pPr>
    </w:p>
    <w:p w:rsidR="00032071" w:rsidRPr="00E30B2B" w:rsidRDefault="00032071" w:rsidP="00D5504D">
      <w:pPr>
        <w:pStyle w:val="Odlomakpopisa"/>
        <w:rPr>
          <w:rFonts w:cstheme="minorHAnsi"/>
          <w:b/>
          <w:sz w:val="18"/>
          <w:szCs w:val="18"/>
        </w:rPr>
      </w:pPr>
    </w:p>
    <w:p w:rsidR="000F51C4" w:rsidRPr="00E30B2B" w:rsidRDefault="000F51C4" w:rsidP="00D5504D">
      <w:pPr>
        <w:pStyle w:val="Odlomakpopisa"/>
        <w:rPr>
          <w:rFonts w:cstheme="minorHAnsi"/>
          <w:b/>
          <w:sz w:val="18"/>
          <w:szCs w:val="18"/>
        </w:rPr>
      </w:pPr>
      <w:r w:rsidRPr="00E30B2B">
        <w:rPr>
          <w:rFonts w:cstheme="minorHAnsi"/>
          <w:b/>
          <w:sz w:val="18"/>
          <w:szCs w:val="18"/>
        </w:rPr>
        <w:t>Uspjeh učenika na završnom ispitu:</w:t>
      </w:r>
    </w:p>
    <w:tbl>
      <w:tblPr>
        <w:tblStyle w:val="Svijetlosjenanje-Isticanje2"/>
        <w:tblW w:w="0" w:type="auto"/>
        <w:tblLook w:val="04A0" w:firstRow="1" w:lastRow="0" w:firstColumn="1" w:lastColumn="0" w:noHBand="0" w:noVBand="1"/>
      </w:tblPr>
      <w:tblGrid>
        <w:gridCol w:w="1847"/>
        <w:gridCol w:w="1735"/>
        <w:gridCol w:w="1999"/>
        <w:gridCol w:w="1928"/>
        <w:gridCol w:w="1779"/>
      </w:tblGrid>
      <w:tr w:rsidR="000F51C4" w:rsidRPr="00E30B2B" w:rsidTr="00491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:rsidR="000F51C4" w:rsidRPr="00E30B2B" w:rsidRDefault="000F51C4" w:rsidP="00D5504D">
            <w:pPr>
              <w:spacing w:line="276" w:lineRule="auto"/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 w:val="0"/>
                <w:color w:val="auto"/>
                <w:sz w:val="18"/>
                <w:szCs w:val="18"/>
              </w:rPr>
              <w:t>razred</w:t>
            </w:r>
          </w:p>
        </w:tc>
        <w:tc>
          <w:tcPr>
            <w:tcW w:w="1735" w:type="dxa"/>
          </w:tcPr>
          <w:p w:rsidR="000F51C4" w:rsidRPr="00E30B2B" w:rsidRDefault="000F51C4" w:rsidP="00D5504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ukupno</w:t>
            </w:r>
          </w:p>
        </w:tc>
        <w:tc>
          <w:tcPr>
            <w:tcW w:w="1999" w:type="dxa"/>
          </w:tcPr>
          <w:p w:rsidR="000F51C4" w:rsidRPr="00E30B2B" w:rsidRDefault="000F51C4" w:rsidP="00D5504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 w:val="0"/>
                <w:color w:val="auto"/>
                <w:sz w:val="18"/>
                <w:szCs w:val="18"/>
              </w:rPr>
              <w:t>Pristupilo</w:t>
            </w:r>
          </w:p>
        </w:tc>
        <w:tc>
          <w:tcPr>
            <w:tcW w:w="1928" w:type="dxa"/>
          </w:tcPr>
          <w:p w:rsidR="000F51C4" w:rsidRPr="00E30B2B" w:rsidRDefault="000F51C4" w:rsidP="00D5504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 w:val="0"/>
                <w:color w:val="auto"/>
                <w:sz w:val="18"/>
                <w:szCs w:val="18"/>
              </w:rPr>
              <w:t>položilo</w:t>
            </w:r>
          </w:p>
        </w:tc>
        <w:tc>
          <w:tcPr>
            <w:tcW w:w="1779" w:type="dxa"/>
          </w:tcPr>
          <w:p w:rsidR="000F51C4" w:rsidRPr="00E30B2B" w:rsidRDefault="000F51C4" w:rsidP="00D5504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Za sljedeći rok</w:t>
            </w:r>
          </w:p>
        </w:tc>
      </w:tr>
      <w:tr w:rsidR="000F51C4" w:rsidRPr="00E30B2B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:rsidR="000F51C4" w:rsidRPr="00E30B2B" w:rsidRDefault="000F51C4" w:rsidP="00D5504D">
            <w:pPr>
              <w:spacing w:line="276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lastRenderedPageBreak/>
              <w:t>3.A</w:t>
            </w:r>
          </w:p>
        </w:tc>
        <w:tc>
          <w:tcPr>
            <w:tcW w:w="1735" w:type="dxa"/>
          </w:tcPr>
          <w:p w:rsidR="000F51C4" w:rsidRPr="00E30B2B" w:rsidRDefault="00BF5AA6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18</w:t>
            </w:r>
          </w:p>
        </w:tc>
        <w:tc>
          <w:tcPr>
            <w:tcW w:w="1999" w:type="dxa"/>
          </w:tcPr>
          <w:p w:rsidR="000F51C4" w:rsidRPr="00E30B2B" w:rsidRDefault="00BF5AA6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17</w:t>
            </w:r>
          </w:p>
        </w:tc>
        <w:tc>
          <w:tcPr>
            <w:tcW w:w="1928" w:type="dxa"/>
          </w:tcPr>
          <w:p w:rsidR="000F51C4" w:rsidRPr="00E30B2B" w:rsidRDefault="00BF5AA6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17</w:t>
            </w:r>
          </w:p>
        </w:tc>
        <w:tc>
          <w:tcPr>
            <w:tcW w:w="1779" w:type="dxa"/>
          </w:tcPr>
          <w:p w:rsidR="000F51C4" w:rsidRPr="00E30B2B" w:rsidRDefault="00BF5AA6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1</w:t>
            </w:r>
          </w:p>
        </w:tc>
      </w:tr>
      <w:tr w:rsidR="000F51C4" w:rsidRPr="00E30B2B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:rsidR="000F51C4" w:rsidRPr="00E30B2B" w:rsidRDefault="000F51C4" w:rsidP="00D5504D">
            <w:pPr>
              <w:spacing w:line="276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3.B</w:t>
            </w:r>
          </w:p>
        </w:tc>
        <w:tc>
          <w:tcPr>
            <w:tcW w:w="1735" w:type="dxa"/>
          </w:tcPr>
          <w:p w:rsidR="000F51C4" w:rsidRPr="00E30B2B" w:rsidRDefault="00BF5AA6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21</w:t>
            </w:r>
          </w:p>
        </w:tc>
        <w:tc>
          <w:tcPr>
            <w:tcW w:w="1999" w:type="dxa"/>
          </w:tcPr>
          <w:p w:rsidR="000F51C4" w:rsidRPr="00E30B2B" w:rsidRDefault="00BF5AA6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2</w:t>
            </w:r>
            <w:r w:rsidR="00AE52A1" w:rsidRPr="00E30B2B">
              <w:rPr>
                <w:rFonts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0F51C4" w:rsidRPr="00E30B2B" w:rsidRDefault="00BF5AA6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2</w:t>
            </w:r>
            <w:r w:rsidR="00AE52A1" w:rsidRPr="00E30B2B">
              <w:rPr>
                <w:rFonts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:rsidR="000F51C4" w:rsidRPr="00E30B2B" w:rsidRDefault="00BF5AA6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0</w:t>
            </w:r>
          </w:p>
        </w:tc>
      </w:tr>
      <w:tr w:rsidR="000F51C4" w:rsidRPr="00E30B2B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:rsidR="000F51C4" w:rsidRPr="00E30B2B" w:rsidRDefault="000F51C4" w:rsidP="00D5504D">
            <w:pPr>
              <w:spacing w:line="276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3.C</w:t>
            </w:r>
          </w:p>
        </w:tc>
        <w:tc>
          <w:tcPr>
            <w:tcW w:w="1735" w:type="dxa"/>
          </w:tcPr>
          <w:p w:rsidR="000F51C4" w:rsidRPr="00E30B2B" w:rsidRDefault="00BF5AA6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12</w:t>
            </w:r>
          </w:p>
        </w:tc>
        <w:tc>
          <w:tcPr>
            <w:tcW w:w="1999" w:type="dxa"/>
          </w:tcPr>
          <w:p w:rsidR="000F51C4" w:rsidRPr="00E30B2B" w:rsidRDefault="00BF5AA6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12</w:t>
            </w:r>
          </w:p>
        </w:tc>
        <w:tc>
          <w:tcPr>
            <w:tcW w:w="1928" w:type="dxa"/>
          </w:tcPr>
          <w:p w:rsidR="000F51C4" w:rsidRPr="00E30B2B" w:rsidRDefault="00BF5AA6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12</w:t>
            </w:r>
          </w:p>
        </w:tc>
        <w:tc>
          <w:tcPr>
            <w:tcW w:w="1779" w:type="dxa"/>
          </w:tcPr>
          <w:p w:rsidR="000F51C4" w:rsidRPr="00E30B2B" w:rsidRDefault="000F51C4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0</w:t>
            </w:r>
          </w:p>
        </w:tc>
      </w:tr>
      <w:tr w:rsidR="000F51C4" w:rsidRPr="00E30B2B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:rsidR="000F51C4" w:rsidRPr="00E30B2B" w:rsidRDefault="00BF5AA6" w:rsidP="00D5504D">
            <w:pPr>
              <w:spacing w:line="276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3.D</w:t>
            </w:r>
          </w:p>
        </w:tc>
        <w:tc>
          <w:tcPr>
            <w:tcW w:w="1735" w:type="dxa"/>
          </w:tcPr>
          <w:p w:rsidR="000F51C4" w:rsidRPr="00E30B2B" w:rsidRDefault="00BF5AA6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1</w:t>
            </w:r>
            <w:r w:rsidR="00D07168" w:rsidRPr="00E30B2B">
              <w:rPr>
                <w:rFonts w:cs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1999" w:type="dxa"/>
          </w:tcPr>
          <w:p w:rsidR="000F51C4" w:rsidRPr="00E30B2B" w:rsidRDefault="00BF5AA6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16</w:t>
            </w:r>
          </w:p>
        </w:tc>
        <w:tc>
          <w:tcPr>
            <w:tcW w:w="1928" w:type="dxa"/>
          </w:tcPr>
          <w:p w:rsidR="000F51C4" w:rsidRPr="00E30B2B" w:rsidRDefault="00BF5AA6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16</w:t>
            </w:r>
          </w:p>
        </w:tc>
        <w:tc>
          <w:tcPr>
            <w:tcW w:w="1779" w:type="dxa"/>
          </w:tcPr>
          <w:p w:rsidR="000F51C4" w:rsidRPr="00E30B2B" w:rsidRDefault="00BF5AA6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1</w:t>
            </w:r>
          </w:p>
        </w:tc>
      </w:tr>
      <w:tr w:rsidR="000F51C4" w:rsidRPr="00E30B2B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:rsidR="000F51C4" w:rsidRPr="00E30B2B" w:rsidRDefault="000F51C4" w:rsidP="00D5504D">
            <w:pPr>
              <w:spacing w:line="276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3.F</w:t>
            </w:r>
          </w:p>
        </w:tc>
        <w:tc>
          <w:tcPr>
            <w:tcW w:w="1735" w:type="dxa"/>
          </w:tcPr>
          <w:p w:rsidR="000F51C4" w:rsidRPr="00E30B2B" w:rsidRDefault="00D07168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6</w:t>
            </w:r>
          </w:p>
        </w:tc>
        <w:tc>
          <w:tcPr>
            <w:tcW w:w="1999" w:type="dxa"/>
          </w:tcPr>
          <w:p w:rsidR="000F51C4" w:rsidRPr="00E30B2B" w:rsidRDefault="00D07168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6</w:t>
            </w:r>
          </w:p>
        </w:tc>
        <w:tc>
          <w:tcPr>
            <w:tcW w:w="1928" w:type="dxa"/>
          </w:tcPr>
          <w:p w:rsidR="000F51C4" w:rsidRPr="00E30B2B" w:rsidRDefault="00D07168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6</w:t>
            </w:r>
          </w:p>
        </w:tc>
        <w:tc>
          <w:tcPr>
            <w:tcW w:w="1779" w:type="dxa"/>
          </w:tcPr>
          <w:p w:rsidR="000F51C4" w:rsidRPr="00E30B2B" w:rsidRDefault="00E74544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0</w:t>
            </w:r>
          </w:p>
        </w:tc>
      </w:tr>
      <w:tr w:rsidR="000F51C4" w:rsidRPr="00E30B2B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:rsidR="000F51C4" w:rsidRPr="00E30B2B" w:rsidRDefault="000F51C4" w:rsidP="00D5504D">
            <w:pPr>
              <w:spacing w:line="276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4.G</w:t>
            </w:r>
          </w:p>
        </w:tc>
        <w:tc>
          <w:tcPr>
            <w:tcW w:w="1735" w:type="dxa"/>
          </w:tcPr>
          <w:p w:rsidR="000F51C4" w:rsidRPr="00E30B2B" w:rsidRDefault="000F51C4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1</w:t>
            </w:r>
            <w:r w:rsidR="00D07168" w:rsidRPr="00E30B2B">
              <w:rPr>
                <w:rFonts w:cs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1999" w:type="dxa"/>
          </w:tcPr>
          <w:p w:rsidR="000F51C4" w:rsidRPr="00E30B2B" w:rsidRDefault="00D07168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16</w:t>
            </w:r>
          </w:p>
        </w:tc>
        <w:tc>
          <w:tcPr>
            <w:tcW w:w="1928" w:type="dxa"/>
          </w:tcPr>
          <w:p w:rsidR="000F51C4" w:rsidRPr="00E30B2B" w:rsidRDefault="000F51C4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1</w:t>
            </w:r>
            <w:r w:rsidR="00D07168" w:rsidRPr="00E30B2B">
              <w:rPr>
                <w:rFonts w:cstheme="minorHAnsi"/>
                <w:color w:val="auto"/>
                <w:sz w:val="18"/>
                <w:szCs w:val="18"/>
              </w:rPr>
              <w:t>6</w:t>
            </w:r>
          </w:p>
        </w:tc>
        <w:tc>
          <w:tcPr>
            <w:tcW w:w="1779" w:type="dxa"/>
          </w:tcPr>
          <w:p w:rsidR="000F51C4" w:rsidRPr="00E30B2B" w:rsidRDefault="00E74544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1</w:t>
            </w:r>
          </w:p>
        </w:tc>
      </w:tr>
      <w:tr w:rsidR="000F51C4" w:rsidRPr="00E30B2B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:rsidR="000F51C4" w:rsidRPr="00E30B2B" w:rsidRDefault="000F51C4" w:rsidP="00D5504D">
            <w:pPr>
              <w:spacing w:line="276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4.H</w:t>
            </w:r>
          </w:p>
        </w:tc>
        <w:tc>
          <w:tcPr>
            <w:tcW w:w="1735" w:type="dxa"/>
          </w:tcPr>
          <w:p w:rsidR="000F51C4" w:rsidRPr="00E30B2B" w:rsidRDefault="00D07168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21</w:t>
            </w:r>
          </w:p>
        </w:tc>
        <w:tc>
          <w:tcPr>
            <w:tcW w:w="1999" w:type="dxa"/>
          </w:tcPr>
          <w:p w:rsidR="000F51C4" w:rsidRPr="00E30B2B" w:rsidRDefault="00D07168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21</w:t>
            </w:r>
          </w:p>
        </w:tc>
        <w:tc>
          <w:tcPr>
            <w:tcW w:w="1928" w:type="dxa"/>
          </w:tcPr>
          <w:p w:rsidR="000F51C4" w:rsidRPr="00E30B2B" w:rsidRDefault="00D07168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21</w:t>
            </w:r>
          </w:p>
        </w:tc>
        <w:tc>
          <w:tcPr>
            <w:tcW w:w="1779" w:type="dxa"/>
          </w:tcPr>
          <w:p w:rsidR="000F51C4" w:rsidRPr="00E30B2B" w:rsidRDefault="000F51C4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0</w:t>
            </w:r>
          </w:p>
        </w:tc>
      </w:tr>
    </w:tbl>
    <w:p w:rsidR="000F51C4" w:rsidRPr="00E30B2B" w:rsidRDefault="00D07168" w:rsidP="00D5504D">
      <w:pPr>
        <w:pStyle w:val="Odlomakpopisa"/>
        <w:numPr>
          <w:ilvl w:val="0"/>
          <w:numId w:val="11"/>
        </w:numPr>
        <w:spacing w:after="0"/>
        <w:rPr>
          <w:rFonts w:cstheme="minorHAnsi"/>
          <w:sz w:val="18"/>
          <w:szCs w:val="18"/>
        </w:rPr>
      </w:pPr>
      <w:r w:rsidRPr="00E30B2B">
        <w:rPr>
          <w:rFonts w:cstheme="minorHAnsi"/>
          <w:sz w:val="18"/>
          <w:szCs w:val="18"/>
        </w:rPr>
        <w:t>112</w:t>
      </w:r>
      <w:r w:rsidR="00E74544" w:rsidRPr="00E30B2B">
        <w:rPr>
          <w:rFonts w:cstheme="minorHAnsi"/>
          <w:sz w:val="18"/>
          <w:szCs w:val="18"/>
        </w:rPr>
        <w:t xml:space="preserve"> učenika od 1</w:t>
      </w:r>
      <w:r w:rsidRPr="00E30B2B">
        <w:rPr>
          <w:rFonts w:cstheme="minorHAnsi"/>
          <w:sz w:val="18"/>
          <w:szCs w:val="18"/>
        </w:rPr>
        <w:t>09</w:t>
      </w:r>
      <w:r w:rsidR="000F51C4" w:rsidRPr="00E30B2B">
        <w:rPr>
          <w:rFonts w:cstheme="minorHAnsi"/>
          <w:sz w:val="18"/>
          <w:szCs w:val="18"/>
        </w:rPr>
        <w:t xml:space="preserve">  </w:t>
      </w:r>
      <w:r w:rsidRPr="00E30B2B">
        <w:rPr>
          <w:rFonts w:cstheme="minorHAnsi"/>
          <w:b/>
          <w:sz w:val="18"/>
          <w:szCs w:val="18"/>
        </w:rPr>
        <w:t>( 97,3</w:t>
      </w:r>
      <w:r w:rsidR="000F51C4" w:rsidRPr="00E30B2B">
        <w:rPr>
          <w:rFonts w:cstheme="minorHAnsi"/>
          <w:b/>
          <w:sz w:val="18"/>
          <w:szCs w:val="18"/>
        </w:rPr>
        <w:t xml:space="preserve"> % ) </w:t>
      </w:r>
      <w:r w:rsidR="000F51C4" w:rsidRPr="00E30B2B">
        <w:rPr>
          <w:rFonts w:cstheme="minorHAnsi"/>
          <w:sz w:val="18"/>
          <w:szCs w:val="18"/>
        </w:rPr>
        <w:t>uspješno je položilo završni ispit.</w:t>
      </w:r>
    </w:p>
    <w:p w:rsidR="000F51C4" w:rsidRPr="00E30B2B" w:rsidRDefault="000F51C4" w:rsidP="00D5504D">
      <w:pPr>
        <w:pStyle w:val="Odlomakpopisa"/>
        <w:rPr>
          <w:rFonts w:cstheme="minorHAnsi"/>
          <w:sz w:val="18"/>
          <w:szCs w:val="18"/>
        </w:rPr>
      </w:pPr>
    </w:p>
    <w:p w:rsidR="001836B3" w:rsidRPr="00E30B2B" w:rsidRDefault="001836B3" w:rsidP="00D5504D">
      <w:pPr>
        <w:pStyle w:val="Odlomakpopisa"/>
        <w:rPr>
          <w:rFonts w:cstheme="minorHAnsi"/>
          <w:sz w:val="18"/>
          <w:szCs w:val="18"/>
        </w:rPr>
      </w:pPr>
    </w:p>
    <w:p w:rsidR="001836B3" w:rsidRPr="00E30B2B" w:rsidRDefault="001836B3" w:rsidP="00D5504D">
      <w:pPr>
        <w:rPr>
          <w:rFonts w:cstheme="minorHAnsi"/>
          <w:b/>
          <w:sz w:val="18"/>
          <w:szCs w:val="18"/>
        </w:rPr>
      </w:pPr>
    </w:p>
    <w:p w:rsidR="000F51C4" w:rsidRPr="00E30B2B" w:rsidRDefault="000F51C4" w:rsidP="00D5504D">
      <w:pPr>
        <w:rPr>
          <w:rFonts w:cstheme="minorHAnsi"/>
          <w:b/>
          <w:sz w:val="18"/>
          <w:szCs w:val="18"/>
        </w:rPr>
      </w:pPr>
      <w:r w:rsidRPr="00E30B2B">
        <w:rPr>
          <w:rFonts w:cstheme="minorHAnsi"/>
          <w:b/>
          <w:sz w:val="18"/>
          <w:szCs w:val="18"/>
        </w:rPr>
        <w:t>Uspjeh učenika na državnoj maturi: ljetni rok</w:t>
      </w:r>
    </w:p>
    <w:tbl>
      <w:tblPr>
        <w:tblStyle w:val="Svijetlosjenanje-Isticanje2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F51C4" w:rsidRPr="00E30B2B" w:rsidTr="00491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30B2B" w:rsidRDefault="000F51C4" w:rsidP="00D5504D">
            <w:pPr>
              <w:spacing w:line="276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predmet</w:t>
            </w:r>
          </w:p>
        </w:tc>
        <w:tc>
          <w:tcPr>
            <w:tcW w:w="3096" w:type="dxa"/>
          </w:tcPr>
          <w:p w:rsidR="000F51C4" w:rsidRPr="00E30B2B" w:rsidRDefault="000F51C4" w:rsidP="00D5504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učenika</w:t>
            </w:r>
          </w:p>
        </w:tc>
        <w:tc>
          <w:tcPr>
            <w:tcW w:w="3096" w:type="dxa"/>
          </w:tcPr>
          <w:p w:rsidR="000F51C4" w:rsidRPr="00E30B2B" w:rsidRDefault="000F51C4" w:rsidP="00D5504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Prosječna  ocjena</w:t>
            </w:r>
          </w:p>
        </w:tc>
      </w:tr>
      <w:tr w:rsidR="000F51C4" w:rsidRPr="00E30B2B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30B2B" w:rsidRDefault="000F51C4" w:rsidP="00D5504D">
            <w:pPr>
              <w:spacing w:line="276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Engleski jezik ( A )</w:t>
            </w:r>
          </w:p>
        </w:tc>
        <w:tc>
          <w:tcPr>
            <w:tcW w:w="3096" w:type="dxa"/>
          </w:tcPr>
          <w:p w:rsidR="000F51C4" w:rsidRPr="00E30B2B" w:rsidRDefault="00A86A8C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18</w:t>
            </w:r>
          </w:p>
        </w:tc>
        <w:tc>
          <w:tcPr>
            <w:tcW w:w="3096" w:type="dxa"/>
          </w:tcPr>
          <w:p w:rsidR="000F51C4" w:rsidRPr="00E30B2B" w:rsidRDefault="00A86A8C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3,17</w:t>
            </w:r>
          </w:p>
        </w:tc>
      </w:tr>
      <w:tr w:rsidR="000F51C4" w:rsidRPr="00E30B2B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30B2B" w:rsidRDefault="000F51C4" w:rsidP="00D5504D">
            <w:pPr>
              <w:spacing w:line="276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Engleski jezik ( B )</w:t>
            </w:r>
          </w:p>
        </w:tc>
        <w:tc>
          <w:tcPr>
            <w:tcW w:w="3096" w:type="dxa"/>
          </w:tcPr>
          <w:p w:rsidR="000F51C4" w:rsidRPr="00E30B2B" w:rsidRDefault="00A86A8C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3096" w:type="dxa"/>
          </w:tcPr>
          <w:p w:rsidR="000F51C4" w:rsidRPr="00E30B2B" w:rsidRDefault="000F51C4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2.</w:t>
            </w:r>
            <w:r w:rsidR="00A86A8C" w:rsidRPr="00E30B2B">
              <w:rPr>
                <w:rFonts w:cstheme="minorHAnsi"/>
                <w:b/>
                <w:color w:val="auto"/>
                <w:sz w:val="18"/>
                <w:szCs w:val="18"/>
              </w:rPr>
              <w:t>00</w:t>
            </w:r>
          </w:p>
        </w:tc>
      </w:tr>
      <w:tr w:rsidR="000F51C4" w:rsidRPr="00E30B2B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30B2B" w:rsidRDefault="000F51C4" w:rsidP="00D5504D">
            <w:pPr>
              <w:spacing w:line="276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Fizika</w:t>
            </w:r>
          </w:p>
        </w:tc>
        <w:tc>
          <w:tcPr>
            <w:tcW w:w="3096" w:type="dxa"/>
          </w:tcPr>
          <w:p w:rsidR="000F51C4" w:rsidRPr="00E30B2B" w:rsidRDefault="000F51C4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1</w:t>
            </w:r>
            <w:r w:rsidR="00A86A8C" w:rsidRPr="00E30B2B">
              <w:rPr>
                <w:rFonts w:cstheme="minorHAnsi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3096" w:type="dxa"/>
          </w:tcPr>
          <w:p w:rsidR="000F51C4" w:rsidRPr="00E30B2B" w:rsidRDefault="000F51C4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1.</w:t>
            </w:r>
            <w:r w:rsidR="00A66C3C" w:rsidRPr="00E30B2B">
              <w:rPr>
                <w:rFonts w:cstheme="minorHAnsi"/>
                <w:b/>
                <w:color w:val="auto"/>
                <w:sz w:val="18"/>
                <w:szCs w:val="18"/>
              </w:rPr>
              <w:t>0</w:t>
            </w:r>
            <w:r w:rsidR="00A86A8C" w:rsidRPr="00E30B2B">
              <w:rPr>
                <w:rFonts w:cstheme="minorHAnsi"/>
                <w:b/>
                <w:color w:val="auto"/>
                <w:sz w:val="18"/>
                <w:szCs w:val="18"/>
              </w:rPr>
              <w:t>6</w:t>
            </w:r>
          </w:p>
        </w:tc>
      </w:tr>
      <w:tr w:rsidR="000F51C4" w:rsidRPr="00E30B2B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30B2B" w:rsidRDefault="000F51C4" w:rsidP="00D5504D">
            <w:pPr>
              <w:spacing w:line="276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Hrvatski jezik ( A )</w:t>
            </w:r>
          </w:p>
        </w:tc>
        <w:tc>
          <w:tcPr>
            <w:tcW w:w="3096" w:type="dxa"/>
          </w:tcPr>
          <w:p w:rsidR="000F51C4" w:rsidRPr="00E30B2B" w:rsidRDefault="00A86A8C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3096" w:type="dxa"/>
          </w:tcPr>
          <w:p w:rsidR="000F51C4" w:rsidRPr="00E30B2B" w:rsidRDefault="000F51C4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2.</w:t>
            </w:r>
            <w:r w:rsidR="00A86A8C" w:rsidRPr="00E30B2B">
              <w:rPr>
                <w:rFonts w:cstheme="minorHAnsi"/>
                <w:b/>
                <w:color w:val="auto"/>
                <w:sz w:val="18"/>
                <w:szCs w:val="18"/>
              </w:rPr>
              <w:t>05</w:t>
            </w:r>
          </w:p>
        </w:tc>
      </w:tr>
      <w:tr w:rsidR="000F51C4" w:rsidRPr="00E30B2B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30B2B" w:rsidRDefault="000F51C4" w:rsidP="00D5504D">
            <w:pPr>
              <w:spacing w:line="276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Hrvatski jezik ( B )</w:t>
            </w:r>
          </w:p>
        </w:tc>
        <w:tc>
          <w:tcPr>
            <w:tcW w:w="3096" w:type="dxa"/>
          </w:tcPr>
          <w:p w:rsidR="000F51C4" w:rsidRPr="00E30B2B" w:rsidRDefault="00A86A8C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3096" w:type="dxa"/>
          </w:tcPr>
          <w:p w:rsidR="000F51C4" w:rsidRPr="00E30B2B" w:rsidRDefault="00A86A8C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1,73</w:t>
            </w:r>
          </w:p>
        </w:tc>
      </w:tr>
      <w:tr w:rsidR="000F51C4" w:rsidRPr="00E30B2B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30B2B" w:rsidRDefault="000F51C4" w:rsidP="00D5504D">
            <w:pPr>
              <w:spacing w:line="276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F51C4" w:rsidRPr="00E30B2B" w:rsidRDefault="000F51C4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F51C4" w:rsidRPr="00E30B2B" w:rsidRDefault="000F51C4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</w:tr>
      <w:tr w:rsidR="000F51C4" w:rsidRPr="00E30B2B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30B2B" w:rsidRDefault="000F51C4" w:rsidP="00D5504D">
            <w:pPr>
              <w:spacing w:line="276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 xml:space="preserve">Likovna umjetnost                        </w:t>
            </w:r>
          </w:p>
        </w:tc>
        <w:tc>
          <w:tcPr>
            <w:tcW w:w="3096" w:type="dxa"/>
          </w:tcPr>
          <w:p w:rsidR="000F51C4" w:rsidRPr="00E30B2B" w:rsidRDefault="00A86A8C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3096" w:type="dxa"/>
          </w:tcPr>
          <w:p w:rsidR="000F51C4" w:rsidRPr="00E30B2B" w:rsidRDefault="00A66C3C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2.33</w:t>
            </w:r>
          </w:p>
        </w:tc>
      </w:tr>
      <w:tr w:rsidR="000F51C4" w:rsidRPr="00E30B2B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30B2B" w:rsidRDefault="000F51C4" w:rsidP="00D5504D">
            <w:pPr>
              <w:spacing w:line="276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 xml:space="preserve">Matematika ( A )           </w:t>
            </w:r>
          </w:p>
        </w:tc>
        <w:tc>
          <w:tcPr>
            <w:tcW w:w="3096" w:type="dxa"/>
          </w:tcPr>
          <w:p w:rsidR="000F51C4" w:rsidRPr="00E30B2B" w:rsidRDefault="00A86A8C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18</w:t>
            </w:r>
          </w:p>
        </w:tc>
        <w:tc>
          <w:tcPr>
            <w:tcW w:w="3096" w:type="dxa"/>
          </w:tcPr>
          <w:p w:rsidR="000F51C4" w:rsidRPr="00E30B2B" w:rsidRDefault="00A66C3C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1.</w:t>
            </w:r>
            <w:r w:rsidR="00A86A8C" w:rsidRPr="00E30B2B">
              <w:rPr>
                <w:rFonts w:cstheme="minorHAnsi"/>
                <w:b/>
                <w:color w:val="auto"/>
                <w:sz w:val="18"/>
                <w:szCs w:val="18"/>
              </w:rPr>
              <w:t>44</w:t>
            </w:r>
          </w:p>
        </w:tc>
      </w:tr>
      <w:tr w:rsidR="000F51C4" w:rsidRPr="00E30B2B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30B2B" w:rsidRDefault="000F51C4" w:rsidP="00D5504D">
            <w:pPr>
              <w:spacing w:line="276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Matematika ( B )</w:t>
            </w:r>
          </w:p>
        </w:tc>
        <w:tc>
          <w:tcPr>
            <w:tcW w:w="3096" w:type="dxa"/>
          </w:tcPr>
          <w:p w:rsidR="000F51C4" w:rsidRPr="00E30B2B" w:rsidRDefault="00A86A8C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16</w:t>
            </w:r>
          </w:p>
        </w:tc>
        <w:tc>
          <w:tcPr>
            <w:tcW w:w="3096" w:type="dxa"/>
          </w:tcPr>
          <w:p w:rsidR="000F51C4" w:rsidRPr="00E30B2B" w:rsidRDefault="00A86A8C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1,94</w:t>
            </w:r>
          </w:p>
        </w:tc>
      </w:tr>
      <w:tr w:rsidR="000F51C4" w:rsidRPr="00E30B2B" w:rsidTr="0049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30B2B" w:rsidRDefault="000F51C4" w:rsidP="00D5504D">
            <w:pPr>
              <w:spacing w:line="276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Njemački jezik ( A)</w:t>
            </w:r>
          </w:p>
        </w:tc>
        <w:tc>
          <w:tcPr>
            <w:tcW w:w="3096" w:type="dxa"/>
          </w:tcPr>
          <w:p w:rsidR="000F51C4" w:rsidRPr="00E30B2B" w:rsidRDefault="00A86A8C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3096" w:type="dxa"/>
          </w:tcPr>
          <w:p w:rsidR="000F51C4" w:rsidRPr="00E30B2B" w:rsidRDefault="00A86A8C" w:rsidP="00D550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2,5</w:t>
            </w:r>
          </w:p>
        </w:tc>
      </w:tr>
      <w:tr w:rsidR="000F51C4" w:rsidRPr="00E30B2B" w:rsidTr="0049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0F51C4" w:rsidRPr="00E30B2B" w:rsidRDefault="00A86A8C" w:rsidP="00D5504D">
            <w:pPr>
              <w:spacing w:line="276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Informatika</w:t>
            </w:r>
          </w:p>
        </w:tc>
        <w:tc>
          <w:tcPr>
            <w:tcW w:w="3096" w:type="dxa"/>
          </w:tcPr>
          <w:p w:rsidR="000F51C4" w:rsidRPr="00E30B2B" w:rsidRDefault="000F51C4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 xml:space="preserve"> 1                       </w:t>
            </w:r>
          </w:p>
        </w:tc>
        <w:tc>
          <w:tcPr>
            <w:tcW w:w="3096" w:type="dxa"/>
          </w:tcPr>
          <w:p w:rsidR="000F51C4" w:rsidRPr="00E30B2B" w:rsidRDefault="00A86A8C" w:rsidP="00D550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1</w:t>
            </w:r>
            <w:r w:rsidR="00A66C3C" w:rsidRPr="00E30B2B">
              <w:rPr>
                <w:rFonts w:cstheme="minorHAnsi"/>
                <w:b/>
                <w:color w:val="auto"/>
                <w:sz w:val="18"/>
                <w:szCs w:val="18"/>
              </w:rPr>
              <w:t>.0</w:t>
            </w:r>
          </w:p>
        </w:tc>
      </w:tr>
    </w:tbl>
    <w:p w:rsidR="00651CB5" w:rsidRPr="00E30B2B" w:rsidRDefault="00651CB5" w:rsidP="00D5504D">
      <w:pPr>
        <w:rPr>
          <w:rFonts w:cstheme="minorHAnsi"/>
          <w:b/>
          <w:sz w:val="18"/>
          <w:szCs w:val="18"/>
        </w:rPr>
      </w:pPr>
    </w:p>
    <w:p w:rsidR="00F036BC" w:rsidRPr="00E30B2B" w:rsidRDefault="00F036BC" w:rsidP="00D5504D">
      <w:pPr>
        <w:rPr>
          <w:rFonts w:cstheme="minorHAnsi"/>
          <w:b/>
          <w:sz w:val="18"/>
          <w:szCs w:val="18"/>
        </w:rPr>
      </w:pPr>
      <w:r w:rsidRPr="00E30B2B">
        <w:rPr>
          <w:rFonts w:cstheme="minorHAnsi"/>
          <w:b/>
          <w:sz w:val="18"/>
          <w:szCs w:val="18"/>
        </w:rPr>
        <w:t>Uspjeh</w:t>
      </w:r>
      <w:r w:rsidR="000736CF" w:rsidRPr="00E30B2B">
        <w:rPr>
          <w:rFonts w:cstheme="minorHAnsi"/>
          <w:b/>
          <w:sz w:val="18"/>
          <w:szCs w:val="18"/>
        </w:rPr>
        <w:t xml:space="preserve"> učenika na državnoj maturi : sumarno</w:t>
      </w:r>
    </w:p>
    <w:tbl>
      <w:tblPr>
        <w:tblStyle w:val="Svijetlosjenanje-Isticanje2"/>
        <w:tblW w:w="0" w:type="auto"/>
        <w:tblLook w:val="04A0" w:firstRow="1" w:lastRow="0" w:firstColumn="1" w:lastColumn="0" w:noHBand="0" w:noVBand="1"/>
      </w:tblPr>
      <w:tblGrid>
        <w:gridCol w:w="2485"/>
        <w:gridCol w:w="2336"/>
        <w:gridCol w:w="2060"/>
        <w:gridCol w:w="2407"/>
      </w:tblGrid>
      <w:tr w:rsidR="000736CF" w:rsidRPr="00E30B2B" w:rsidTr="0007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</w:tcPr>
          <w:p w:rsidR="000736CF" w:rsidRPr="00E30B2B" w:rsidRDefault="000736CF" w:rsidP="00D5504D">
            <w:pPr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 w:val="0"/>
                <w:color w:val="auto"/>
                <w:sz w:val="18"/>
                <w:szCs w:val="18"/>
              </w:rPr>
              <w:t>Učenici</w:t>
            </w:r>
          </w:p>
        </w:tc>
        <w:tc>
          <w:tcPr>
            <w:tcW w:w="2336" w:type="dxa"/>
          </w:tcPr>
          <w:p w:rsidR="000736CF" w:rsidRPr="00E30B2B" w:rsidRDefault="000736CF" w:rsidP="00D550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Broj učenika</w:t>
            </w:r>
          </w:p>
        </w:tc>
        <w:tc>
          <w:tcPr>
            <w:tcW w:w="2060" w:type="dxa"/>
          </w:tcPr>
          <w:p w:rsidR="000736CF" w:rsidRPr="00E30B2B" w:rsidRDefault="000736CF" w:rsidP="00D550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Nisu prijavili</w:t>
            </w:r>
          </w:p>
        </w:tc>
        <w:tc>
          <w:tcPr>
            <w:tcW w:w="2407" w:type="dxa"/>
          </w:tcPr>
          <w:p w:rsidR="000736CF" w:rsidRPr="00E30B2B" w:rsidRDefault="000736CF" w:rsidP="00D550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color w:val="auto"/>
                <w:sz w:val="18"/>
                <w:szCs w:val="18"/>
              </w:rPr>
              <w:t>Položili</w:t>
            </w:r>
          </w:p>
        </w:tc>
      </w:tr>
      <w:tr w:rsidR="000736CF" w:rsidRPr="00E30B2B" w:rsidTr="0007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</w:tcPr>
          <w:p w:rsidR="000736CF" w:rsidRPr="00E30B2B" w:rsidRDefault="000736CF" w:rsidP="00D5504D">
            <w:pPr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 w:val="0"/>
                <w:color w:val="auto"/>
                <w:sz w:val="18"/>
                <w:szCs w:val="18"/>
              </w:rPr>
              <w:t>Muški</w:t>
            </w:r>
          </w:p>
        </w:tc>
        <w:tc>
          <w:tcPr>
            <w:tcW w:w="2336" w:type="dxa"/>
          </w:tcPr>
          <w:p w:rsidR="000736CF" w:rsidRPr="00E30B2B" w:rsidRDefault="00372E0B" w:rsidP="00D55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2060" w:type="dxa"/>
          </w:tcPr>
          <w:p w:rsidR="000736CF" w:rsidRPr="00E30B2B" w:rsidRDefault="00372E0B" w:rsidP="00D55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2407" w:type="dxa"/>
          </w:tcPr>
          <w:p w:rsidR="000736CF" w:rsidRPr="00E30B2B" w:rsidRDefault="00372E0B" w:rsidP="00D55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18</w:t>
            </w:r>
          </w:p>
        </w:tc>
      </w:tr>
      <w:tr w:rsidR="000736CF" w:rsidRPr="00E30B2B" w:rsidTr="00073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</w:tcPr>
          <w:p w:rsidR="000736CF" w:rsidRPr="00E30B2B" w:rsidRDefault="000736CF" w:rsidP="00D5504D">
            <w:pPr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 w:val="0"/>
                <w:color w:val="auto"/>
                <w:sz w:val="18"/>
                <w:szCs w:val="18"/>
              </w:rPr>
              <w:t>Ženski</w:t>
            </w:r>
          </w:p>
        </w:tc>
        <w:tc>
          <w:tcPr>
            <w:tcW w:w="2336" w:type="dxa"/>
          </w:tcPr>
          <w:p w:rsidR="000736CF" w:rsidRPr="00E30B2B" w:rsidRDefault="00372E0B" w:rsidP="00D5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13</w:t>
            </w:r>
          </w:p>
        </w:tc>
        <w:tc>
          <w:tcPr>
            <w:tcW w:w="2060" w:type="dxa"/>
          </w:tcPr>
          <w:p w:rsidR="000736CF" w:rsidRPr="00E30B2B" w:rsidRDefault="00372E0B" w:rsidP="00D5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2407" w:type="dxa"/>
          </w:tcPr>
          <w:p w:rsidR="000736CF" w:rsidRPr="00E30B2B" w:rsidRDefault="00372E0B" w:rsidP="00D55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E30B2B">
              <w:rPr>
                <w:rFonts w:cstheme="minorHAnsi"/>
                <w:b/>
                <w:color w:val="auto"/>
                <w:sz w:val="18"/>
                <w:szCs w:val="18"/>
              </w:rPr>
              <w:t>10</w:t>
            </w:r>
          </w:p>
        </w:tc>
      </w:tr>
    </w:tbl>
    <w:p w:rsidR="00E30B2B" w:rsidRPr="00E30B2B" w:rsidRDefault="00E30B2B" w:rsidP="00D5504D">
      <w:pPr>
        <w:rPr>
          <w:rFonts w:cstheme="minorHAnsi"/>
          <w:sz w:val="18"/>
          <w:szCs w:val="18"/>
        </w:rPr>
      </w:pPr>
    </w:p>
    <w:p w:rsidR="00844A28" w:rsidRPr="00F46C0B" w:rsidRDefault="003A18A5" w:rsidP="00D5504D">
      <w:pPr>
        <w:rPr>
          <w:rFonts w:cstheme="minorHAnsi"/>
          <w:b/>
          <w:sz w:val="24"/>
          <w:szCs w:val="24"/>
        </w:rPr>
      </w:pPr>
      <w:r w:rsidRPr="00F46C0B">
        <w:rPr>
          <w:rFonts w:cstheme="minorHAnsi"/>
          <w:b/>
          <w:sz w:val="24"/>
          <w:szCs w:val="24"/>
        </w:rPr>
        <w:t>IZVANNASTAVNE  AKTIVNOSTI</w:t>
      </w:r>
    </w:p>
    <w:p w:rsidR="003A18A5" w:rsidRPr="00F46C0B" w:rsidRDefault="003A18A5" w:rsidP="00D5504D">
      <w:pPr>
        <w:rPr>
          <w:rFonts w:cstheme="minorHAnsi"/>
          <w:sz w:val="24"/>
          <w:szCs w:val="24"/>
        </w:rPr>
      </w:pPr>
      <w:r w:rsidRPr="00F46C0B">
        <w:rPr>
          <w:rFonts w:cstheme="minorHAnsi"/>
          <w:sz w:val="24"/>
          <w:szCs w:val="24"/>
        </w:rPr>
        <w:t>Kroz cijelu šk.god. bili smo vrlo aktivni na mnogim područjima našeg rada.</w:t>
      </w:r>
    </w:p>
    <w:p w:rsidR="00B46534" w:rsidRPr="00F46C0B" w:rsidRDefault="003A18A5" w:rsidP="00D5504D">
      <w:pPr>
        <w:rPr>
          <w:rFonts w:cstheme="minorHAnsi"/>
          <w:sz w:val="24"/>
          <w:szCs w:val="24"/>
        </w:rPr>
      </w:pPr>
      <w:r w:rsidRPr="00F46C0B">
        <w:rPr>
          <w:rFonts w:cstheme="minorHAnsi"/>
          <w:sz w:val="24"/>
          <w:szCs w:val="24"/>
        </w:rPr>
        <w:t xml:space="preserve">Veliku važnost pridajemo natjecanjima </w:t>
      </w:r>
      <w:r w:rsidR="005B2BC5" w:rsidRPr="00F46C0B">
        <w:rPr>
          <w:rFonts w:cstheme="minorHAnsi"/>
          <w:sz w:val="24"/>
          <w:szCs w:val="24"/>
        </w:rPr>
        <w:t xml:space="preserve">učenika </w:t>
      </w:r>
      <w:r w:rsidRPr="00F46C0B">
        <w:rPr>
          <w:rFonts w:cstheme="minorHAnsi"/>
          <w:sz w:val="24"/>
          <w:szCs w:val="24"/>
        </w:rPr>
        <w:t xml:space="preserve">  jer smo uvidjeli da ih na taj način motiviramo za rad, zainteresiram</w:t>
      </w:r>
      <w:r w:rsidR="00F72034" w:rsidRPr="00F46C0B">
        <w:rPr>
          <w:rFonts w:cstheme="minorHAnsi"/>
          <w:sz w:val="24"/>
          <w:szCs w:val="24"/>
        </w:rPr>
        <w:t xml:space="preserve">o za struku i nagrađujemo </w:t>
      </w:r>
      <w:r w:rsidRPr="00F46C0B">
        <w:rPr>
          <w:rFonts w:cstheme="minorHAnsi"/>
          <w:sz w:val="24"/>
          <w:szCs w:val="24"/>
        </w:rPr>
        <w:t>one najbolje među njima. Natjecanja su bila organizirana od školskog, preko županijskog i međužupanijskog, pa sve do državnog nivoa.</w:t>
      </w:r>
    </w:p>
    <w:p w:rsidR="00E30B2B" w:rsidRPr="00F46C0B" w:rsidRDefault="003A18A5" w:rsidP="00E30B2B">
      <w:pPr>
        <w:pStyle w:val="Odlomakpopisa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F46C0B">
        <w:rPr>
          <w:rFonts w:cstheme="minorHAnsi"/>
          <w:sz w:val="24"/>
          <w:szCs w:val="24"/>
        </w:rPr>
        <w:t xml:space="preserve"> Domaćini smo bili županijskom natjec</w:t>
      </w:r>
      <w:r w:rsidR="008F6A53" w:rsidRPr="00F46C0B">
        <w:rPr>
          <w:rFonts w:cstheme="minorHAnsi"/>
          <w:sz w:val="24"/>
          <w:szCs w:val="24"/>
        </w:rPr>
        <w:t>anju učenika sre</w:t>
      </w:r>
      <w:r w:rsidR="00E30B2B" w:rsidRPr="00F46C0B">
        <w:rPr>
          <w:rFonts w:cstheme="minorHAnsi"/>
          <w:sz w:val="24"/>
          <w:szCs w:val="24"/>
        </w:rPr>
        <w:t>dnjih škola iz  geografije</w:t>
      </w:r>
      <w:r w:rsidR="001836B3" w:rsidRPr="00F46C0B">
        <w:rPr>
          <w:rFonts w:cstheme="minorHAnsi"/>
          <w:sz w:val="24"/>
          <w:szCs w:val="24"/>
        </w:rPr>
        <w:t xml:space="preserve"> </w:t>
      </w:r>
      <w:r w:rsidR="00491590" w:rsidRPr="00F46C0B">
        <w:rPr>
          <w:rFonts w:cstheme="minorHAnsi"/>
          <w:sz w:val="24"/>
          <w:szCs w:val="24"/>
        </w:rPr>
        <w:t xml:space="preserve"> </w:t>
      </w:r>
      <w:r w:rsidR="00E30B2B" w:rsidRPr="00F46C0B">
        <w:rPr>
          <w:sz w:val="24"/>
          <w:szCs w:val="24"/>
        </w:rPr>
        <w:t>Domaćin županijskog natjecanja iz geografije – 11 učenika, 4 člana povjerenstva 1.3.2018.</w:t>
      </w:r>
    </w:p>
    <w:p w:rsidR="000953CB" w:rsidRPr="00F46C0B" w:rsidRDefault="00E30B2B" w:rsidP="00E30B2B">
      <w:pPr>
        <w:pStyle w:val="Odlomakpopisa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F46C0B">
        <w:rPr>
          <w:sz w:val="24"/>
          <w:szCs w:val="24"/>
        </w:rPr>
        <w:t xml:space="preserve">Domaćini međužupanijskog natjecanja frizera- 13 učenika, 8 članova povjerenstva 7.3, </w:t>
      </w:r>
      <w:r w:rsidR="004C2B3C" w:rsidRPr="00F46C0B">
        <w:rPr>
          <w:rFonts w:cstheme="minorHAnsi"/>
          <w:sz w:val="24"/>
          <w:szCs w:val="24"/>
        </w:rPr>
        <w:t>a organizacijski teret pre</w:t>
      </w:r>
      <w:r w:rsidR="005B2BC5" w:rsidRPr="00F46C0B">
        <w:rPr>
          <w:rFonts w:cstheme="minorHAnsi"/>
          <w:sz w:val="24"/>
          <w:szCs w:val="24"/>
        </w:rPr>
        <w:t xml:space="preserve">uzela je </w:t>
      </w:r>
      <w:r w:rsidRPr="00F46C0B">
        <w:rPr>
          <w:rFonts w:cstheme="minorHAnsi"/>
          <w:sz w:val="24"/>
          <w:szCs w:val="24"/>
        </w:rPr>
        <w:t>profesor Nenad Košpić</w:t>
      </w:r>
      <w:r w:rsidR="005B2BC5" w:rsidRPr="00F46C0B">
        <w:rPr>
          <w:rFonts w:cstheme="minorHAnsi"/>
          <w:sz w:val="24"/>
          <w:szCs w:val="24"/>
        </w:rPr>
        <w:t>,</w:t>
      </w:r>
      <w:r w:rsidRPr="00F46C0B">
        <w:rPr>
          <w:rFonts w:cstheme="minorHAnsi"/>
          <w:sz w:val="24"/>
          <w:szCs w:val="24"/>
        </w:rPr>
        <w:t>gđa. Davorka Sajevac i    Renata Stavljenić,</w:t>
      </w:r>
      <w:r w:rsidR="005B2BC5" w:rsidRPr="00F46C0B">
        <w:rPr>
          <w:rFonts w:cstheme="minorHAnsi"/>
          <w:sz w:val="24"/>
          <w:szCs w:val="24"/>
        </w:rPr>
        <w:t xml:space="preserve"> a </w:t>
      </w:r>
      <w:r w:rsidR="007709FA" w:rsidRPr="00F46C0B">
        <w:rPr>
          <w:rFonts w:cstheme="minorHAnsi"/>
          <w:sz w:val="24"/>
          <w:szCs w:val="24"/>
        </w:rPr>
        <w:t xml:space="preserve">za </w:t>
      </w:r>
      <w:r w:rsidR="005B2BC5" w:rsidRPr="00F46C0B">
        <w:rPr>
          <w:rFonts w:cstheme="minorHAnsi"/>
          <w:sz w:val="24"/>
          <w:szCs w:val="24"/>
        </w:rPr>
        <w:t>prehranu to</w:t>
      </w:r>
      <w:r w:rsidR="007709FA" w:rsidRPr="00F46C0B">
        <w:rPr>
          <w:rFonts w:cstheme="minorHAnsi"/>
          <w:sz w:val="24"/>
          <w:szCs w:val="24"/>
        </w:rPr>
        <w:t>likih učesnika pobrinule su se J</w:t>
      </w:r>
      <w:r w:rsidR="005B2BC5" w:rsidRPr="00F46C0B">
        <w:rPr>
          <w:rFonts w:cstheme="minorHAnsi"/>
          <w:sz w:val="24"/>
          <w:szCs w:val="24"/>
        </w:rPr>
        <w:t xml:space="preserve">asmina  Košutić i </w:t>
      </w:r>
      <w:r w:rsidRPr="00F46C0B">
        <w:rPr>
          <w:rFonts w:cstheme="minorHAnsi"/>
          <w:sz w:val="24"/>
          <w:szCs w:val="24"/>
        </w:rPr>
        <w:t xml:space="preserve">  </w:t>
      </w:r>
      <w:r w:rsidR="005B2BC5" w:rsidRPr="00F46C0B">
        <w:rPr>
          <w:rFonts w:cstheme="minorHAnsi"/>
          <w:sz w:val="24"/>
          <w:szCs w:val="24"/>
        </w:rPr>
        <w:t>Vlatka Palatinuš.</w:t>
      </w:r>
    </w:p>
    <w:p w:rsidR="00E30B2B" w:rsidRPr="00F46C0B" w:rsidRDefault="00E30B2B" w:rsidP="00E30B2B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F46C0B">
        <w:rPr>
          <w:sz w:val="24"/>
          <w:szCs w:val="24"/>
        </w:rPr>
        <w:lastRenderedPageBreak/>
        <w:t>Od  19.do 23.9.2017. sudjelovali smo na  OBRTNIČKOM  SAJMU  gdje smo  vrlo dobro predstavili  školu i naše programe.</w:t>
      </w:r>
    </w:p>
    <w:p w:rsidR="00E30B2B" w:rsidRPr="00F46C0B" w:rsidRDefault="00E30B2B" w:rsidP="00E30B2B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C9614B">
        <w:rPr>
          <w:b/>
          <w:sz w:val="24"/>
          <w:szCs w:val="24"/>
        </w:rPr>
        <w:t>SPORTSKA NATJECANJA</w:t>
      </w:r>
      <w:r w:rsidRPr="00F46C0B">
        <w:rPr>
          <w:sz w:val="24"/>
          <w:szCs w:val="24"/>
        </w:rPr>
        <w:t xml:space="preserve"> – velika zasluga svih profesora tjelesne i zdravstvene kulture a pogotovo Marka Samardžije voditelja Školskog sportskog klub „ Snježana Matan“</w:t>
      </w:r>
    </w:p>
    <w:p w:rsidR="00E30B2B" w:rsidRPr="00F46C0B" w:rsidRDefault="00E30B2B" w:rsidP="00E30B2B">
      <w:pPr>
        <w:spacing w:line="240" w:lineRule="auto"/>
        <w:rPr>
          <w:sz w:val="24"/>
          <w:szCs w:val="24"/>
        </w:rPr>
      </w:pPr>
      <w:r w:rsidRPr="00F46C0B">
        <w:rPr>
          <w:sz w:val="24"/>
          <w:szCs w:val="24"/>
        </w:rPr>
        <w:t xml:space="preserve">                      - Natjecanje u crossu – ekipno drugi</w:t>
      </w:r>
    </w:p>
    <w:p w:rsidR="00E30B2B" w:rsidRPr="00F46C0B" w:rsidRDefault="00E30B2B" w:rsidP="00E30B2B">
      <w:pPr>
        <w:spacing w:line="240" w:lineRule="auto"/>
        <w:rPr>
          <w:sz w:val="24"/>
          <w:szCs w:val="24"/>
        </w:rPr>
      </w:pPr>
      <w:r w:rsidRPr="00F46C0B">
        <w:rPr>
          <w:sz w:val="24"/>
          <w:szCs w:val="24"/>
        </w:rPr>
        <w:t xml:space="preserve">                      -  1. Mjesto u županiji u futsalu </w:t>
      </w:r>
    </w:p>
    <w:p w:rsidR="00E30B2B" w:rsidRPr="00F46C0B" w:rsidRDefault="000155C2" w:rsidP="00E30B2B">
      <w:pPr>
        <w:pStyle w:val="Odlomakpopisa"/>
        <w:ind w:left="786"/>
        <w:rPr>
          <w:rStyle w:val="textexposedshow"/>
          <w:rFonts w:asciiTheme="majorHAnsi" w:hAnsiTheme="majorHAnsi"/>
          <w:sz w:val="24"/>
          <w:szCs w:val="24"/>
        </w:rPr>
      </w:pPr>
      <w:r>
        <w:rPr>
          <w:rFonts w:asciiTheme="majorHAnsi" w:hAnsiTheme="majorHAnsi" w:cs="Helvetica"/>
          <w:sz w:val="24"/>
          <w:szCs w:val="24"/>
          <w:shd w:val="clear" w:color="auto" w:fill="FFFFFF"/>
        </w:rPr>
        <w:t xml:space="preserve">      -  Državno sportsko</w:t>
      </w:r>
      <w:r w:rsidR="00E30B2B" w:rsidRPr="00F46C0B">
        <w:rPr>
          <w:rFonts w:asciiTheme="majorHAnsi" w:hAnsiTheme="majorHAnsi" w:cs="Helvetica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4"/>
          <w:szCs w:val="24"/>
          <w:shd w:val="clear" w:color="auto" w:fill="FFFFFF"/>
        </w:rPr>
        <w:t>prvenstvo</w:t>
      </w:r>
      <w:r w:rsidR="00E30B2B" w:rsidRPr="00F46C0B">
        <w:rPr>
          <w:rFonts w:asciiTheme="majorHAnsi" w:hAnsiTheme="majorHAnsi" w:cs="Helvetica"/>
          <w:sz w:val="24"/>
          <w:szCs w:val="24"/>
          <w:shd w:val="clear" w:color="auto" w:fill="FFFFFF"/>
        </w:rPr>
        <w:t xml:space="preserve"> u Poreču: Štimac Dario osvojio je zlato u plivanju 25m prsno, Malković Marko osvojio je zlato u plivanju 25m slobodno, Petak Antonio </w:t>
      </w:r>
      <w:r w:rsidR="00E30B2B" w:rsidRPr="00F46C0B">
        <w:rPr>
          <w:rStyle w:val="textexposedshow"/>
          <w:rFonts w:asciiTheme="majorHAnsi" w:hAnsiTheme="majorHAnsi" w:cs="Helvetica"/>
          <w:sz w:val="24"/>
          <w:szCs w:val="24"/>
          <w:shd w:val="clear" w:color="auto" w:fill="FFFFFF"/>
        </w:rPr>
        <w:t> osvojio je srebro u plivanju 25m slobodno, Maslek  Aleksandar. 7.mjesto atletika i Tutić Josip  17.mjesto bacanje kugle</w:t>
      </w:r>
    </w:p>
    <w:p w:rsidR="00E30B2B" w:rsidRPr="00F46C0B" w:rsidRDefault="00E30B2B" w:rsidP="00E30B2B">
      <w:pPr>
        <w:pStyle w:val="Odlomakpopisa"/>
        <w:ind w:left="786"/>
        <w:rPr>
          <w:rStyle w:val="textexposedshow"/>
          <w:rFonts w:asciiTheme="majorHAnsi" w:hAnsiTheme="majorHAnsi"/>
          <w:b/>
          <w:sz w:val="24"/>
          <w:szCs w:val="24"/>
        </w:rPr>
      </w:pPr>
      <w:r w:rsidRPr="00F46C0B">
        <w:rPr>
          <w:rStyle w:val="textexposedshow"/>
          <w:rFonts w:asciiTheme="majorHAnsi" w:hAnsiTheme="majorHAnsi"/>
          <w:b/>
          <w:sz w:val="24"/>
          <w:szCs w:val="24"/>
        </w:rPr>
        <w:t xml:space="preserve">- </w:t>
      </w:r>
      <w:r w:rsidRPr="00F46C0B">
        <w:rPr>
          <w:rStyle w:val="textexposedshow"/>
          <w:rFonts w:asciiTheme="majorHAnsi" w:hAnsiTheme="majorHAnsi"/>
          <w:sz w:val="24"/>
          <w:szCs w:val="24"/>
        </w:rPr>
        <w:t>Državno natjecanje u atletici u Splitu</w:t>
      </w:r>
    </w:p>
    <w:p w:rsidR="00E30B2B" w:rsidRPr="00F46C0B" w:rsidRDefault="00E30B2B" w:rsidP="00E30B2B">
      <w:pPr>
        <w:pStyle w:val="Odlomakpopisa"/>
        <w:ind w:left="786"/>
        <w:rPr>
          <w:rFonts w:asciiTheme="majorHAnsi" w:hAnsiTheme="majorHAnsi"/>
          <w:b/>
          <w:sz w:val="24"/>
          <w:szCs w:val="24"/>
        </w:rPr>
      </w:pPr>
      <w:r w:rsidRPr="00F46C0B">
        <w:rPr>
          <w:rFonts w:asciiTheme="majorHAnsi" w:hAnsiTheme="majorHAnsi"/>
          <w:b/>
          <w:sz w:val="24"/>
          <w:szCs w:val="24"/>
        </w:rPr>
        <w:t>Učenik Ivan Jakovljević( 3.raz.) osvoji 1. Mjesto u disciplini skok u vis</w:t>
      </w:r>
    </w:p>
    <w:p w:rsidR="00E30B2B" w:rsidRPr="00F46C0B" w:rsidRDefault="000155C2" w:rsidP="00E30B2B">
      <w:pPr>
        <w:rPr>
          <w:rStyle w:val="textexposedshow"/>
          <w:rFonts w:ascii="Trebuchet MS" w:hAnsi="Trebuchet MS"/>
          <w:b/>
          <w:sz w:val="24"/>
          <w:szCs w:val="24"/>
          <w:shd w:val="clear" w:color="auto" w:fill="FAF7F1"/>
        </w:rPr>
      </w:pPr>
      <w:r>
        <w:rPr>
          <w:rFonts w:ascii="Trebuchet MS" w:hAnsi="Trebuchet MS"/>
          <w:b/>
          <w:sz w:val="24"/>
          <w:szCs w:val="24"/>
          <w:shd w:val="clear" w:color="auto" w:fill="FAF7F1"/>
        </w:rPr>
        <w:t xml:space="preserve">           </w:t>
      </w:r>
      <w:r w:rsidR="00E30B2B" w:rsidRPr="00F46C0B">
        <w:rPr>
          <w:rFonts w:ascii="Trebuchet MS" w:hAnsi="Trebuchet MS"/>
          <w:b/>
          <w:sz w:val="24"/>
          <w:szCs w:val="24"/>
          <w:shd w:val="clear" w:color="auto" w:fill="FAF7F1"/>
        </w:rPr>
        <w:t>Učenik Bruno Belčić osvojio je 2. mjesto u trčanju na 1500 metara.</w:t>
      </w:r>
    </w:p>
    <w:p w:rsidR="00E30B2B" w:rsidRPr="00F46C0B" w:rsidRDefault="00E30B2B" w:rsidP="00E30B2B">
      <w:pPr>
        <w:pStyle w:val="Odlomakpopisa"/>
        <w:ind w:left="786"/>
        <w:rPr>
          <w:sz w:val="24"/>
          <w:szCs w:val="24"/>
        </w:rPr>
      </w:pPr>
    </w:p>
    <w:p w:rsidR="00E30B2B" w:rsidRPr="00F46C0B" w:rsidRDefault="00E30B2B" w:rsidP="00E30B2B">
      <w:pPr>
        <w:pStyle w:val="Odlomakpopisa"/>
        <w:numPr>
          <w:ilvl w:val="0"/>
          <w:numId w:val="29"/>
        </w:numPr>
        <w:rPr>
          <w:sz w:val="24"/>
          <w:szCs w:val="24"/>
        </w:rPr>
      </w:pPr>
      <w:r w:rsidRPr="00F46C0B">
        <w:rPr>
          <w:rFonts w:ascii="HelveticaNeueLT Pro 57 Cn" w:hAnsi="HelveticaNeueLT Pro 57 Cn" w:cs="Calibri"/>
          <w:color w:val="000000" w:themeColor="text1"/>
          <w:sz w:val="24"/>
          <w:szCs w:val="24"/>
        </w:rPr>
        <w:t>Bili smo domaćini Jyrki Vesa Tapio Tonder, mr.sc.</w:t>
      </w:r>
      <w:r w:rsidRPr="00F46C0B">
        <w:rPr>
          <w:sz w:val="24"/>
          <w:szCs w:val="24"/>
        </w:rPr>
        <w:t xml:space="preserve"> koji nam je održao  predavanje o Finskom modelu obrazovanja 16.10.- domaćica Dubravka Lapčić, prof.</w:t>
      </w:r>
    </w:p>
    <w:p w:rsidR="00E30B2B" w:rsidRPr="00F46C0B" w:rsidRDefault="00E30B2B" w:rsidP="00E30B2B">
      <w:pPr>
        <w:pStyle w:val="Odlomakpopisa"/>
        <w:numPr>
          <w:ilvl w:val="0"/>
          <w:numId w:val="29"/>
        </w:numPr>
        <w:rPr>
          <w:sz w:val="24"/>
          <w:szCs w:val="24"/>
        </w:rPr>
      </w:pPr>
      <w:r w:rsidRPr="00F46C0B">
        <w:rPr>
          <w:sz w:val="24"/>
          <w:szCs w:val="24"/>
        </w:rPr>
        <w:t xml:space="preserve">Terenska nastava 3.G i H raz. – Srednja škola Bedekovčina </w:t>
      </w:r>
      <w:r w:rsidR="00C9614B">
        <w:rPr>
          <w:sz w:val="24"/>
          <w:szCs w:val="24"/>
        </w:rPr>
        <w:t>–</w:t>
      </w:r>
      <w:r w:rsidRPr="00F46C0B">
        <w:rPr>
          <w:sz w:val="24"/>
          <w:szCs w:val="24"/>
        </w:rPr>
        <w:t xml:space="preserve"> </w:t>
      </w:r>
      <w:r w:rsidR="00C9614B">
        <w:rPr>
          <w:sz w:val="24"/>
          <w:szCs w:val="24"/>
        </w:rPr>
        <w:t xml:space="preserve">posjet </w:t>
      </w:r>
      <w:r w:rsidRPr="00F46C0B">
        <w:rPr>
          <w:sz w:val="24"/>
          <w:szCs w:val="24"/>
        </w:rPr>
        <w:t>laboratorij</w:t>
      </w:r>
      <w:r w:rsidR="00C9614B">
        <w:rPr>
          <w:sz w:val="24"/>
          <w:szCs w:val="24"/>
        </w:rPr>
        <w:t>u</w:t>
      </w:r>
    </w:p>
    <w:p w:rsidR="00E30B2B" w:rsidRPr="00F46C0B" w:rsidRDefault="00E30B2B" w:rsidP="00E30B2B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F46C0B">
        <w:rPr>
          <w:sz w:val="24"/>
          <w:szCs w:val="24"/>
        </w:rPr>
        <w:t xml:space="preserve">IX. Sajam poslova  - 27.10. </w:t>
      </w:r>
    </w:p>
    <w:p w:rsidR="00E30B2B" w:rsidRPr="00F46C0B" w:rsidRDefault="00E30B2B" w:rsidP="00E30B2B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F46C0B">
        <w:rPr>
          <w:sz w:val="24"/>
          <w:szCs w:val="24"/>
        </w:rPr>
        <w:t>Odlazak u Suboticu u Politehničku školu   od 26.do 29.10.- poziv za 2 učenika  Filipa Dejanović i Svena Prpić u organizaciji  Obrtničke i tehničke škola Dubrovnik</w:t>
      </w:r>
    </w:p>
    <w:p w:rsidR="00E30B2B" w:rsidRPr="00F46C0B" w:rsidRDefault="00E30B2B" w:rsidP="00E30B2B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F46C0B">
        <w:rPr>
          <w:sz w:val="24"/>
          <w:szCs w:val="24"/>
        </w:rPr>
        <w:t>Učenik Robert Čunko 4.G raz. predstavnik Mreže mladih na VET Week-u u Briselu od 20.do 25.11.</w:t>
      </w:r>
    </w:p>
    <w:p w:rsidR="00E30B2B" w:rsidRPr="00F46C0B" w:rsidRDefault="00E30B2B" w:rsidP="00E30B2B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F46C0B">
        <w:rPr>
          <w:sz w:val="24"/>
          <w:szCs w:val="24"/>
        </w:rPr>
        <w:t>Projekt  Dvije strane različitosti – Pokreni promjenu – nositeljice  psihologinja Ivana Barić i knjžničarka Petra Foršek</w:t>
      </w:r>
    </w:p>
    <w:p w:rsidR="00E30B2B" w:rsidRPr="00F46C0B" w:rsidRDefault="00E30B2B" w:rsidP="00E30B2B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F46C0B">
        <w:rPr>
          <w:sz w:val="24"/>
          <w:szCs w:val="24"/>
        </w:rPr>
        <w:t>Terenska nastava – 49 učenika bilo u Beču u Kući matematike , voditeljica Merima Arnaut prof.</w:t>
      </w:r>
    </w:p>
    <w:p w:rsidR="00E30B2B" w:rsidRPr="00F46C0B" w:rsidRDefault="00E30B2B" w:rsidP="00E30B2B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F46C0B">
        <w:rPr>
          <w:sz w:val="24"/>
          <w:szCs w:val="24"/>
        </w:rPr>
        <w:t>Dan strukovnog obrazovanja – Vještine za sutra – odlično odrađeno – Ivana Barić koordinatorica – gost Davor Gobac – jako puno aktivnosti  i medijski jako dobro popraćeno</w:t>
      </w:r>
    </w:p>
    <w:p w:rsidR="00E30B2B" w:rsidRPr="00F46C0B" w:rsidRDefault="00E30B2B" w:rsidP="00E30B2B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F46C0B">
        <w:rPr>
          <w:sz w:val="24"/>
          <w:szCs w:val="24"/>
        </w:rPr>
        <w:t>Natjecanje Dabar –voditeljica  Merima Arnaut,prof. – 3 naša učenika u prvih 10%, Šaško u prvih 10 od 3400 natjecatelja</w:t>
      </w:r>
    </w:p>
    <w:p w:rsidR="00E30B2B" w:rsidRPr="00F46C0B" w:rsidRDefault="00E30B2B" w:rsidP="00E30B2B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F46C0B">
        <w:rPr>
          <w:sz w:val="24"/>
          <w:szCs w:val="24"/>
        </w:rPr>
        <w:t>Noć matematike – 11 radionica – organizatorica Merima Arnaut,prof. i cijeli aktiv prirodoslovne grupe predmeta</w:t>
      </w:r>
    </w:p>
    <w:p w:rsidR="00E30B2B" w:rsidRPr="00F46C0B" w:rsidRDefault="00E30B2B" w:rsidP="00E30B2B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F46C0B">
        <w:rPr>
          <w:sz w:val="24"/>
          <w:szCs w:val="24"/>
        </w:rPr>
        <w:t>Best in English – natjecanje iz engleskog jezika –organizatorica  Ana Matešić,prof. – 12 učenika – 86.u Hrvatskoj, 662. u svijetu</w:t>
      </w:r>
    </w:p>
    <w:p w:rsidR="00E30B2B" w:rsidRPr="00F46C0B" w:rsidRDefault="00E30B2B" w:rsidP="00E30B2B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F46C0B">
        <w:rPr>
          <w:sz w:val="24"/>
          <w:szCs w:val="24"/>
        </w:rPr>
        <w:t>14.12. posjet izložbi Nikola Tesla u Zagrebu – sudjelovalo 314 učenika  i 20 profesora – organizatorica pedagoginja Marina Barić i psihologinja Ivana Barić</w:t>
      </w:r>
    </w:p>
    <w:p w:rsidR="00E30B2B" w:rsidRPr="00F46C0B" w:rsidRDefault="00E30B2B" w:rsidP="00E30B2B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F46C0B">
        <w:rPr>
          <w:sz w:val="24"/>
          <w:szCs w:val="24"/>
        </w:rPr>
        <w:lastRenderedPageBreak/>
        <w:t>Božićni sajam – skupljeno 1350  kn – podijeljeno na 3 učenika – koordinatorica Ivana Barić ,mag.psych.</w:t>
      </w:r>
    </w:p>
    <w:p w:rsidR="00E30B2B" w:rsidRPr="00F46C0B" w:rsidRDefault="00E30B2B" w:rsidP="00E30B2B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F46C0B">
        <w:rPr>
          <w:sz w:val="24"/>
          <w:szCs w:val="24"/>
        </w:rPr>
        <w:t xml:space="preserve">Maškare u školi – biranje najbolje maske </w:t>
      </w:r>
    </w:p>
    <w:p w:rsidR="00E30B2B" w:rsidRPr="00F46C0B" w:rsidRDefault="00E30B2B" w:rsidP="00E30B2B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F46C0B">
        <w:rPr>
          <w:sz w:val="24"/>
          <w:szCs w:val="24"/>
        </w:rPr>
        <w:t xml:space="preserve">Zajednički odlazak ( 90 učenika ) na filmsku projekciju u Dom HV – tema nasilje među vršnjacima </w:t>
      </w:r>
    </w:p>
    <w:p w:rsidR="00E30B2B" w:rsidRPr="00F46C0B" w:rsidRDefault="00E30B2B" w:rsidP="00E30B2B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F46C0B">
        <w:rPr>
          <w:sz w:val="24"/>
          <w:szCs w:val="24"/>
        </w:rPr>
        <w:t>Posjet Saboru – 7.3.2018. – voditelji Željko Vesić, prof . i Marijana Radujković,prof.</w:t>
      </w:r>
    </w:p>
    <w:p w:rsidR="00E30B2B" w:rsidRPr="00F46C0B" w:rsidRDefault="00E30B2B" w:rsidP="00E30B2B">
      <w:pPr>
        <w:pStyle w:val="Odlomakpopisa"/>
        <w:numPr>
          <w:ilvl w:val="0"/>
          <w:numId w:val="25"/>
        </w:numPr>
        <w:rPr>
          <w:sz w:val="24"/>
          <w:szCs w:val="24"/>
        </w:rPr>
      </w:pPr>
      <w:r w:rsidRPr="00F46C0B">
        <w:rPr>
          <w:sz w:val="24"/>
          <w:szCs w:val="24"/>
        </w:rPr>
        <w:t>Od 11.do13.3. -  13 učenika i  8 nastavnika bili na Obrtničkom sajmu u Munchenu</w:t>
      </w:r>
    </w:p>
    <w:p w:rsidR="00E30B2B" w:rsidRPr="00F46C0B" w:rsidRDefault="00E30B2B" w:rsidP="00E30B2B">
      <w:pPr>
        <w:pStyle w:val="Odlomakpopisa"/>
        <w:rPr>
          <w:sz w:val="24"/>
          <w:szCs w:val="24"/>
        </w:rPr>
      </w:pPr>
      <w:r w:rsidRPr="00F46C0B">
        <w:rPr>
          <w:sz w:val="24"/>
          <w:szCs w:val="24"/>
        </w:rPr>
        <w:t>U organizaciji Grada Karlovca, Karlovačke županije i Obrtničke komore Karlovačke županije  13 učenika naše škole, 8 nastavnika stručnih predmeta i ravnateljica bili smo na studijskom putovanju u M</w:t>
      </w:r>
      <w:r w:rsidRPr="00F46C0B">
        <w:rPr>
          <w:rFonts w:cstheme="minorHAnsi"/>
          <w:sz w:val="24"/>
          <w:szCs w:val="24"/>
        </w:rPr>
        <w:t>ü</w:t>
      </w:r>
      <w:r w:rsidRPr="00F46C0B">
        <w:rPr>
          <w:sz w:val="24"/>
          <w:szCs w:val="24"/>
        </w:rPr>
        <w:t>nchenu u Njemačkoj. Putovanje je trajalo od 11. do 13. ožujka 2018.Osim naše škole na put su išle i druge škole sa područja županije u kojima se obrazuju obrtnička zanimanja. Posjetili smo Obrazovni centar koji je zapravo Centar izvrsnosti za nekoliko područja rada Bildungszentrum M</w:t>
      </w:r>
      <w:r w:rsidRPr="00F46C0B">
        <w:rPr>
          <w:rFonts w:cstheme="minorHAnsi"/>
          <w:sz w:val="24"/>
          <w:szCs w:val="24"/>
        </w:rPr>
        <w:t>ü</w:t>
      </w:r>
      <w:r w:rsidRPr="00F46C0B">
        <w:rPr>
          <w:sz w:val="24"/>
          <w:szCs w:val="24"/>
        </w:rPr>
        <w:t>nchen und die Akademie f</w:t>
      </w:r>
      <w:r w:rsidRPr="00F46C0B">
        <w:rPr>
          <w:rFonts w:cstheme="minorHAnsi"/>
          <w:sz w:val="24"/>
          <w:szCs w:val="24"/>
        </w:rPr>
        <w:t>ü</w:t>
      </w:r>
      <w:r w:rsidRPr="00F46C0B">
        <w:rPr>
          <w:sz w:val="24"/>
          <w:szCs w:val="24"/>
        </w:rPr>
        <w:t>r Gestaltung ind Design. U njemu se osim srednjoškolske nastave odvija i majstorska škola. Vidjeli smo najmodernije opremljene praktikume.  Nakon toga posjetili smo Obrtnički sajam U M</w:t>
      </w:r>
      <w:r w:rsidRPr="00F46C0B">
        <w:rPr>
          <w:rFonts w:cstheme="minorHAnsi"/>
          <w:sz w:val="24"/>
          <w:szCs w:val="24"/>
        </w:rPr>
        <w:t>ü</w:t>
      </w:r>
      <w:r w:rsidRPr="00F46C0B">
        <w:rPr>
          <w:sz w:val="24"/>
          <w:szCs w:val="24"/>
        </w:rPr>
        <w:t>nchenu koji je najveći sajam obrtništva u   Europi. Osim službenih posjeta imali smo i organiziran turistički posjet centru grada i slobodno vrijeme za potpuni doživljaj grada.</w:t>
      </w:r>
    </w:p>
    <w:p w:rsidR="00E30B2B" w:rsidRPr="00F46C0B" w:rsidRDefault="00E30B2B" w:rsidP="00E30B2B">
      <w:pPr>
        <w:pStyle w:val="Odlomakpopisa"/>
        <w:rPr>
          <w:sz w:val="24"/>
          <w:szCs w:val="24"/>
        </w:rPr>
      </w:pPr>
      <w:r w:rsidRPr="00F46C0B">
        <w:rPr>
          <w:sz w:val="24"/>
          <w:szCs w:val="24"/>
        </w:rPr>
        <w:t>Zahvaljujemo sponzorima što su nam omogućili prekrasna i edukativna tri dana.</w:t>
      </w:r>
    </w:p>
    <w:p w:rsidR="00E30B2B" w:rsidRPr="00F46C0B" w:rsidRDefault="00E30B2B" w:rsidP="00E30B2B">
      <w:pPr>
        <w:pStyle w:val="Odlomakpopisa"/>
        <w:rPr>
          <w:sz w:val="24"/>
          <w:szCs w:val="24"/>
        </w:rPr>
      </w:pPr>
    </w:p>
    <w:p w:rsidR="00E30B2B" w:rsidRPr="00F46C0B" w:rsidRDefault="00E30B2B" w:rsidP="00E30B2B">
      <w:pPr>
        <w:pStyle w:val="Odlomakpopis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F46C0B">
        <w:rPr>
          <w:sz w:val="24"/>
          <w:szCs w:val="24"/>
        </w:rPr>
        <w:t>Državno natjecanje graditeljskih i geodetskih škola u Varaždinu od 12.do 14.4.2018.</w:t>
      </w:r>
    </w:p>
    <w:p w:rsidR="00E30B2B" w:rsidRPr="00F46C0B" w:rsidRDefault="00E30B2B" w:rsidP="00E30B2B">
      <w:pPr>
        <w:spacing w:line="240" w:lineRule="auto"/>
        <w:rPr>
          <w:sz w:val="24"/>
          <w:szCs w:val="24"/>
        </w:rPr>
      </w:pPr>
      <w:r w:rsidRPr="00F46C0B">
        <w:rPr>
          <w:sz w:val="24"/>
          <w:szCs w:val="24"/>
        </w:rPr>
        <w:t xml:space="preserve">                            Našu školu predstavljali su sljedeći učenici:</w:t>
      </w:r>
    </w:p>
    <w:p w:rsidR="00E30B2B" w:rsidRPr="00F46C0B" w:rsidRDefault="00E30B2B" w:rsidP="00E30B2B">
      <w:pPr>
        <w:spacing w:line="240" w:lineRule="auto"/>
        <w:rPr>
          <w:sz w:val="24"/>
          <w:szCs w:val="24"/>
        </w:rPr>
      </w:pPr>
      <w:r w:rsidRPr="00F46C0B">
        <w:rPr>
          <w:b/>
          <w:sz w:val="24"/>
          <w:szCs w:val="24"/>
        </w:rPr>
        <w:t xml:space="preserve">                            D</w:t>
      </w:r>
      <w:r w:rsidRPr="00F46C0B">
        <w:rPr>
          <w:sz w:val="24"/>
          <w:szCs w:val="24"/>
        </w:rPr>
        <w:t>enis Vukelić – disciplina  soboslikar-ličilac –mentor- Igor Cikuša</w:t>
      </w:r>
      <w:r w:rsidR="00032071">
        <w:rPr>
          <w:sz w:val="24"/>
          <w:szCs w:val="24"/>
        </w:rPr>
        <w:t>,akad.slikar</w:t>
      </w:r>
    </w:p>
    <w:p w:rsidR="00032071" w:rsidRDefault="00E30B2B" w:rsidP="00E30B2B">
      <w:pPr>
        <w:spacing w:line="240" w:lineRule="auto"/>
        <w:rPr>
          <w:sz w:val="24"/>
          <w:szCs w:val="24"/>
        </w:rPr>
      </w:pPr>
      <w:r w:rsidRPr="00F46C0B">
        <w:rPr>
          <w:sz w:val="24"/>
          <w:szCs w:val="24"/>
        </w:rPr>
        <w:t xml:space="preserve">                            Daniel Pleš – disciplina nosive konstrukcije-građevna mehanika – mentor- </w:t>
      </w:r>
      <w:r w:rsidR="00032071">
        <w:rPr>
          <w:sz w:val="24"/>
          <w:szCs w:val="24"/>
        </w:rPr>
        <w:t xml:space="preserve"> </w:t>
      </w:r>
    </w:p>
    <w:p w:rsidR="00E30B2B" w:rsidRPr="00F46C0B" w:rsidRDefault="00032071" w:rsidP="00E30B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E30B2B" w:rsidRPr="00F46C0B">
        <w:rPr>
          <w:sz w:val="24"/>
          <w:szCs w:val="24"/>
        </w:rPr>
        <w:t>Marija Pogačić</w:t>
      </w:r>
      <w:r>
        <w:rPr>
          <w:sz w:val="24"/>
          <w:szCs w:val="24"/>
        </w:rPr>
        <w:t>,dipl.ing.</w:t>
      </w:r>
    </w:p>
    <w:p w:rsidR="00032071" w:rsidRDefault="00E30B2B" w:rsidP="00E30B2B">
      <w:pPr>
        <w:spacing w:line="240" w:lineRule="auto"/>
        <w:rPr>
          <w:sz w:val="24"/>
          <w:szCs w:val="24"/>
        </w:rPr>
      </w:pPr>
      <w:r w:rsidRPr="00F46C0B">
        <w:rPr>
          <w:sz w:val="24"/>
          <w:szCs w:val="24"/>
        </w:rPr>
        <w:t xml:space="preserve">                           Tomislav Jakšić – disciplina monter suhe gradnje- mentor Davorka </w:t>
      </w:r>
      <w:r w:rsidR="00032071">
        <w:rPr>
          <w:sz w:val="24"/>
          <w:szCs w:val="24"/>
        </w:rPr>
        <w:t xml:space="preserve">             </w:t>
      </w:r>
    </w:p>
    <w:p w:rsidR="00E30B2B" w:rsidRPr="00F46C0B" w:rsidRDefault="00032071" w:rsidP="00E30B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E30B2B" w:rsidRPr="00F46C0B">
        <w:rPr>
          <w:sz w:val="24"/>
          <w:szCs w:val="24"/>
        </w:rPr>
        <w:t>Eminović</w:t>
      </w:r>
      <w:r>
        <w:rPr>
          <w:sz w:val="24"/>
          <w:szCs w:val="24"/>
        </w:rPr>
        <w:t>,ing</w:t>
      </w:r>
    </w:p>
    <w:p w:rsidR="00032071" w:rsidRDefault="00E30B2B" w:rsidP="00E30B2B">
      <w:pPr>
        <w:spacing w:line="240" w:lineRule="auto"/>
        <w:rPr>
          <w:sz w:val="24"/>
          <w:szCs w:val="24"/>
        </w:rPr>
      </w:pPr>
      <w:r w:rsidRPr="00F46C0B">
        <w:rPr>
          <w:sz w:val="24"/>
          <w:szCs w:val="24"/>
        </w:rPr>
        <w:t xml:space="preserve">                           Patrik Mihalić – disciplina keramičar–oblagač – mentor Zdravko </w:t>
      </w:r>
      <w:r w:rsidR="00032071">
        <w:rPr>
          <w:sz w:val="24"/>
          <w:szCs w:val="24"/>
        </w:rPr>
        <w:t xml:space="preserve">      </w:t>
      </w:r>
    </w:p>
    <w:p w:rsidR="00E30B2B" w:rsidRPr="00F46C0B" w:rsidRDefault="00032071" w:rsidP="00E30B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E30B2B" w:rsidRPr="00F46C0B">
        <w:rPr>
          <w:sz w:val="24"/>
          <w:szCs w:val="24"/>
        </w:rPr>
        <w:t>Starešina</w:t>
      </w:r>
      <w:r>
        <w:rPr>
          <w:sz w:val="24"/>
          <w:szCs w:val="24"/>
        </w:rPr>
        <w:t>,dipl.ing.</w:t>
      </w:r>
    </w:p>
    <w:p w:rsidR="00AC1A69" w:rsidRDefault="00E30B2B" w:rsidP="00E30B2B">
      <w:pPr>
        <w:spacing w:line="240" w:lineRule="auto"/>
        <w:rPr>
          <w:sz w:val="24"/>
          <w:szCs w:val="24"/>
        </w:rPr>
      </w:pPr>
      <w:r w:rsidRPr="00F46C0B">
        <w:rPr>
          <w:sz w:val="24"/>
          <w:szCs w:val="24"/>
        </w:rPr>
        <w:t xml:space="preserve">                           Lora Pleskina – disciplina arhitektonske konstrukcije – mentor Juraj </w:t>
      </w:r>
      <w:r w:rsidR="00AC1A69">
        <w:rPr>
          <w:sz w:val="24"/>
          <w:szCs w:val="24"/>
        </w:rPr>
        <w:t xml:space="preserve"> </w:t>
      </w:r>
    </w:p>
    <w:p w:rsidR="00E30B2B" w:rsidRPr="00F46C0B" w:rsidRDefault="00AC1A69" w:rsidP="00E30B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E30B2B" w:rsidRPr="00F46C0B">
        <w:rPr>
          <w:sz w:val="24"/>
          <w:szCs w:val="24"/>
        </w:rPr>
        <w:t>Dijanežević</w:t>
      </w:r>
      <w:r w:rsidR="00032071">
        <w:rPr>
          <w:sz w:val="24"/>
          <w:szCs w:val="24"/>
        </w:rPr>
        <w:t>,dipl.arh.</w:t>
      </w:r>
    </w:p>
    <w:p w:rsidR="00E30B2B" w:rsidRPr="00F46C0B" w:rsidRDefault="00E30B2B" w:rsidP="00E30B2B">
      <w:pPr>
        <w:spacing w:line="240" w:lineRule="auto"/>
        <w:rPr>
          <w:sz w:val="24"/>
          <w:szCs w:val="24"/>
        </w:rPr>
      </w:pPr>
      <w:r w:rsidRPr="00F46C0B">
        <w:rPr>
          <w:sz w:val="24"/>
          <w:szCs w:val="24"/>
        </w:rPr>
        <w:t xml:space="preserve">                           Marinela Rakocija – disciplina AutoCAD – mentor Tatjana Protulipac</w:t>
      </w:r>
      <w:r w:rsidR="00032071">
        <w:rPr>
          <w:sz w:val="24"/>
          <w:szCs w:val="24"/>
        </w:rPr>
        <w:t>,dipl.ing.</w:t>
      </w:r>
    </w:p>
    <w:p w:rsidR="00032071" w:rsidRDefault="00E30B2B" w:rsidP="00E30B2B">
      <w:pPr>
        <w:rPr>
          <w:sz w:val="24"/>
          <w:szCs w:val="24"/>
        </w:rPr>
      </w:pPr>
      <w:r w:rsidRPr="00F46C0B">
        <w:rPr>
          <w:sz w:val="24"/>
          <w:szCs w:val="24"/>
        </w:rPr>
        <w:t xml:space="preserve">                             Svi učenici pokazali su vrlo dobro znanje i vještine u svojoj struci te se visoko </w:t>
      </w:r>
      <w:r w:rsidR="00032071">
        <w:rPr>
          <w:sz w:val="24"/>
          <w:szCs w:val="24"/>
        </w:rPr>
        <w:t xml:space="preserve">  </w:t>
      </w:r>
    </w:p>
    <w:p w:rsidR="00E30B2B" w:rsidRPr="00F46C0B" w:rsidRDefault="00032071" w:rsidP="00E30B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E30B2B" w:rsidRPr="00F46C0B">
        <w:rPr>
          <w:sz w:val="24"/>
          <w:szCs w:val="24"/>
        </w:rPr>
        <w:t xml:space="preserve">plasirali među natjecateljima.                      </w:t>
      </w:r>
    </w:p>
    <w:p w:rsidR="00E30B2B" w:rsidRPr="00F46C0B" w:rsidRDefault="00E30B2B" w:rsidP="00E30B2B">
      <w:pPr>
        <w:rPr>
          <w:b/>
          <w:sz w:val="24"/>
          <w:szCs w:val="24"/>
        </w:rPr>
      </w:pPr>
      <w:r w:rsidRPr="00F46C0B">
        <w:rPr>
          <w:sz w:val="24"/>
          <w:szCs w:val="24"/>
        </w:rPr>
        <w:lastRenderedPageBreak/>
        <w:t xml:space="preserve">                                 </w:t>
      </w:r>
      <w:r w:rsidRPr="00F46C0B">
        <w:rPr>
          <w:b/>
          <w:sz w:val="24"/>
          <w:szCs w:val="24"/>
        </w:rPr>
        <w:t>Čestitke učenicima i njihovim mentorima.</w:t>
      </w:r>
    </w:p>
    <w:p w:rsidR="00E30B2B" w:rsidRPr="00F46C0B" w:rsidRDefault="00E30B2B" w:rsidP="00E30B2B">
      <w:pPr>
        <w:rPr>
          <w:b/>
          <w:sz w:val="24"/>
          <w:szCs w:val="24"/>
        </w:rPr>
      </w:pPr>
      <w:r w:rsidRPr="00F46C0B">
        <w:rPr>
          <w:b/>
          <w:sz w:val="24"/>
          <w:szCs w:val="24"/>
        </w:rPr>
        <w:t xml:space="preserve">                                 Posebne čestitke učeniku Tomislavu Jakšiću na osvojenom 2. mjestu. </w:t>
      </w:r>
    </w:p>
    <w:p w:rsidR="00E30B2B" w:rsidRPr="00F46C0B" w:rsidRDefault="00E30B2B" w:rsidP="00E30B2B">
      <w:pPr>
        <w:pStyle w:val="Odlomakpopisa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 w:rsidRPr="00F46C0B">
        <w:rPr>
          <w:rFonts w:asciiTheme="majorHAnsi" w:hAnsiTheme="majorHAnsi"/>
          <w:sz w:val="24"/>
          <w:szCs w:val="24"/>
        </w:rPr>
        <w:t>Državno natjecanje učenika pekara u Prehrambenoj školi u Zagrebu- učenica Ivana Kovač osvojila 3. Mjesto, mentorica Vlatka Palatinuš,dipl.ing. - ČESTITKE</w:t>
      </w:r>
    </w:p>
    <w:p w:rsidR="00E30B2B" w:rsidRPr="00F46C0B" w:rsidRDefault="00E30B2B" w:rsidP="00E30B2B">
      <w:pPr>
        <w:pStyle w:val="Odlomakpopisa"/>
        <w:rPr>
          <w:rFonts w:asciiTheme="majorHAnsi" w:hAnsiTheme="majorHAnsi"/>
          <w:sz w:val="24"/>
          <w:szCs w:val="24"/>
        </w:rPr>
      </w:pPr>
    </w:p>
    <w:p w:rsidR="00F46C0B" w:rsidRDefault="00E30B2B" w:rsidP="00F46C0B">
      <w:pPr>
        <w:pStyle w:val="Odlomakpopisa"/>
        <w:numPr>
          <w:ilvl w:val="0"/>
          <w:numId w:val="30"/>
        </w:numPr>
        <w:spacing w:line="240" w:lineRule="auto"/>
        <w:rPr>
          <w:rStyle w:val="textexposedshow"/>
          <w:rFonts w:asciiTheme="majorHAnsi" w:hAnsiTheme="majorHAnsi"/>
          <w:sz w:val="24"/>
          <w:szCs w:val="24"/>
        </w:rPr>
      </w:pPr>
      <w:r w:rsidRPr="00F46C0B">
        <w:rPr>
          <w:rStyle w:val="textexposedshow"/>
          <w:rFonts w:asciiTheme="majorHAnsi" w:hAnsiTheme="majorHAnsi"/>
          <w:sz w:val="24"/>
          <w:szCs w:val="24"/>
        </w:rPr>
        <w:t>Državno natjecanje frizera</w:t>
      </w:r>
    </w:p>
    <w:p w:rsidR="00F46C0B" w:rsidRPr="00F46C0B" w:rsidRDefault="00F46C0B" w:rsidP="00F46C0B">
      <w:pPr>
        <w:pStyle w:val="Odlomakpopisa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E30B2B" w:rsidRPr="00F46C0B" w:rsidRDefault="00E30B2B" w:rsidP="00F46C0B">
      <w:pPr>
        <w:pStyle w:val="Odlomakpopisa"/>
        <w:spacing w:line="240" w:lineRule="auto"/>
        <w:ind w:left="1080"/>
        <w:rPr>
          <w:rFonts w:asciiTheme="majorHAnsi" w:hAnsiTheme="majorHAnsi"/>
          <w:sz w:val="24"/>
          <w:szCs w:val="24"/>
        </w:rPr>
      </w:pPr>
      <w:r w:rsidRPr="00F46C0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Natjecanje učenika /ca je provedeno 19 i 20.4.2018. u Obrtničkoj školi u Velikoj Gorici . Učenice koje su se natjecale  su : Anamarija Rendulić , Iva Žužić I  Valentina Tutek </w:t>
      </w:r>
    </w:p>
    <w:p w:rsidR="00E30B2B" w:rsidRPr="00F46C0B" w:rsidRDefault="00E30B2B" w:rsidP="00F46C0B">
      <w:pPr>
        <w:pStyle w:val="Odlomakpopisa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F46C0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             Natjec</w:t>
      </w:r>
      <w:r w:rsidR="00F46C0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atelja je bilo ukupno 22 iz</w:t>
      </w:r>
      <w:r w:rsidRPr="00F46C0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srednjih obrtničkih škola. Naše učen</w:t>
      </w:r>
      <w:r w:rsidR="00F46C0B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ice su zauzele 10 i 11 mjesto.</w:t>
      </w:r>
    </w:p>
    <w:p w:rsidR="00E30B2B" w:rsidRPr="00F46C0B" w:rsidRDefault="00E30B2B" w:rsidP="00E30B2B">
      <w:pPr>
        <w:pStyle w:val="Odlomakpopisa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E30B2B" w:rsidRPr="00F46C0B" w:rsidRDefault="00E30B2B" w:rsidP="00E30B2B">
      <w:pPr>
        <w:pStyle w:val="Odlomakpopisa"/>
        <w:numPr>
          <w:ilvl w:val="0"/>
          <w:numId w:val="31"/>
        </w:numPr>
        <w:rPr>
          <w:rStyle w:val="textexposedshow"/>
          <w:rFonts w:asciiTheme="majorHAnsi" w:hAnsiTheme="majorHAnsi"/>
          <w:sz w:val="24"/>
          <w:szCs w:val="24"/>
        </w:rPr>
      </w:pPr>
      <w:r w:rsidRPr="00F46C0B">
        <w:rPr>
          <w:rStyle w:val="textexposedshow"/>
          <w:rFonts w:asciiTheme="majorHAnsi" w:hAnsiTheme="majorHAnsi"/>
          <w:b/>
          <w:sz w:val="24"/>
          <w:szCs w:val="24"/>
        </w:rPr>
        <w:t>Projekt“ Karlovac kroz glazbu i sliku- Multimedijalna e-razglednica Karlovca“</w:t>
      </w:r>
    </w:p>
    <w:p w:rsidR="00E30B2B" w:rsidRPr="00F46C0B" w:rsidRDefault="00E30B2B" w:rsidP="00E30B2B">
      <w:pPr>
        <w:rPr>
          <w:rStyle w:val="textexposedshow"/>
          <w:rFonts w:asciiTheme="majorHAnsi" w:hAnsiTheme="majorHAnsi"/>
          <w:sz w:val="24"/>
          <w:szCs w:val="24"/>
        </w:rPr>
      </w:pPr>
      <w:r w:rsidRPr="00F46C0B">
        <w:rPr>
          <w:rStyle w:val="textexposedshow"/>
          <w:rFonts w:asciiTheme="majorHAnsi" w:hAnsiTheme="majorHAnsi"/>
          <w:sz w:val="24"/>
          <w:szCs w:val="24"/>
        </w:rPr>
        <w:t>Glazbena škola i MIOŠ u projektu financiranom Ministarstva turizma. Vrijednost projekta 40000 kn. Kupljena fotografska oprema. Razglednicu izradila Darija Žakula,dipl.ing.,  voditeljica Petra Foršek, mag.bibliotekarstva</w:t>
      </w:r>
    </w:p>
    <w:p w:rsidR="00E30B2B" w:rsidRPr="00F46C0B" w:rsidRDefault="00E30B2B" w:rsidP="00E30B2B">
      <w:pPr>
        <w:pStyle w:val="Odlomakpopisa"/>
        <w:numPr>
          <w:ilvl w:val="0"/>
          <w:numId w:val="31"/>
        </w:numPr>
        <w:rPr>
          <w:rStyle w:val="textexposedshow"/>
          <w:rFonts w:asciiTheme="majorHAnsi" w:hAnsiTheme="majorHAnsi"/>
          <w:sz w:val="24"/>
          <w:szCs w:val="24"/>
        </w:rPr>
      </w:pPr>
      <w:r w:rsidRPr="00F46C0B">
        <w:rPr>
          <w:rStyle w:val="textexposedshow"/>
          <w:rFonts w:asciiTheme="majorHAnsi" w:hAnsiTheme="majorHAnsi"/>
          <w:b/>
          <w:sz w:val="24"/>
          <w:szCs w:val="24"/>
        </w:rPr>
        <w:t xml:space="preserve">Odobrena 2 projekta Erasmus+.  </w:t>
      </w:r>
      <w:r w:rsidRPr="00F46C0B">
        <w:rPr>
          <w:rStyle w:val="textexposedshow"/>
          <w:rFonts w:asciiTheme="majorHAnsi" w:hAnsiTheme="majorHAnsi"/>
          <w:sz w:val="24"/>
          <w:szCs w:val="24"/>
        </w:rPr>
        <w:t xml:space="preserve">Mirjana Kovačić,prof. napisala projekt za mobilnost  28 učenika i 4 pratitelja u Padovu ( frizeri i kozmetičari ), Frankfurt n/M ( monteri, frizeri, kozmetičari )i Braga ( Portugal ) za arh. i građ. teh. Vrijednost projekta 65.181,00EURa. </w:t>
      </w:r>
    </w:p>
    <w:p w:rsidR="00E30B2B" w:rsidRPr="00F46C0B" w:rsidRDefault="00E30B2B" w:rsidP="00E30B2B">
      <w:pPr>
        <w:pStyle w:val="Odlomakpopisa"/>
        <w:rPr>
          <w:rStyle w:val="textexposedshow"/>
          <w:rFonts w:asciiTheme="majorHAnsi" w:hAnsiTheme="majorHAnsi"/>
          <w:sz w:val="24"/>
          <w:szCs w:val="24"/>
        </w:rPr>
      </w:pPr>
      <w:r w:rsidRPr="00F46C0B">
        <w:rPr>
          <w:rStyle w:val="textexposedshow"/>
          <w:rFonts w:asciiTheme="majorHAnsi" w:hAnsiTheme="majorHAnsi"/>
          <w:sz w:val="24"/>
          <w:szCs w:val="24"/>
        </w:rPr>
        <w:t xml:space="preserve">                     U konzorciju s Tehničkom školom i Ekonomsko-turističkom ( voditelj ) odobren projekt             </w:t>
      </w:r>
    </w:p>
    <w:p w:rsidR="00E30B2B" w:rsidRPr="00F46C0B" w:rsidRDefault="00E30B2B" w:rsidP="00E30B2B">
      <w:pPr>
        <w:pStyle w:val="Odlomakpopisa"/>
        <w:rPr>
          <w:rStyle w:val="textexposedshow"/>
          <w:rFonts w:asciiTheme="majorHAnsi" w:hAnsiTheme="majorHAnsi"/>
          <w:sz w:val="24"/>
          <w:szCs w:val="24"/>
        </w:rPr>
      </w:pPr>
      <w:r w:rsidRPr="00F46C0B">
        <w:rPr>
          <w:rStyle w:val="textexposedshow"/>
          <w:rFonts w:asciiTheme="majorHAnsi" w:hAnsiTheme="majorHAnsi"/>
          <w:sz w:val="24"/>
          <w:szCs w:val="24"/>
        </w:rPr>
        <w:t xml:space="preserve">                  vrijednosti  125.659,00 EURa. Mjesec dana prakse  za 7 učenika tehničara u Zaragozi   (Španjolska ).</w:t>
      </w:r>
    </w:p>
    <w:p w:rsidR="00E30B2B" w:rsidRPr="00F46C0B" w:rsidRDefault="00E30B2B" w:rsidP="00E30B2B">
      <w:pPr>
        <w:pStyle w:val="Odlomakpopisa"/>
        <w:rPr>
          <w:rStyle w:val="textexposedshow"/>
          <w:rFonts w:asciiTheme="majorHAnsi" w:hAnsiTheme="majorHAnsi"/>
          <w:sz w:val="24"/>
          <w:szCs w:val="24"/>
        </w:rPr>
      </w:pPr>
    </w:p>
    <w:p w:rsidR="00E30B2B" w:rsidRPr="00F46C0B" w:rsidRDefault="00E30B2B" w:rsidP="00E30B2B">
      <w:pPr>
        <w:pStyle w:val="Odlomakpopisa"/>
        <w:numPr>
          <w:ilvl w:val="0"/>
          <w:numId w:val="31"/>
        </w:numPr>
        <w:rPr>
          <w:b/>
          <w:sz w:val="24"/>
          <w:szCs w:val="24"/>
        </w:rPr>
      </w:pPr>
      <w:r w:rsidRPr="00F46C0B">
        <w:rPr>
          <w:b/>
          <w:sz w:val="24"/>
          <w:szCs w:val="24"/>
        </w:rPr>
        <w:t>Akademija povodom obilježavanja „130 godina školovanja obrtnika u Karlovcu“</w:t>
      </w:r>
    </w:p>
    <w:p w:rsidR="00E30B2B" w:rsidRPr="00F46C0B" w:rsidRDefault="00E30B2B" w:rsidP="00F46C0B">
      <w:pPr>
        <w:pStyle w:val="Odlomakpopisa"/>
        <w:rPr>
          <w:sz w:val="24"/>
          <w:szCs w:val="24"/>
        </w:rPr>
      </w:pPr>
      <w:r w:rsidRPr="00F46C0B">
        <w:rPr>
          <w:sz w:val="24"/>
          <w:szCs w:val="24"/>
        </w:rPr>
        <w:t xml:space="preserve">                 Održana u Zorin domu, prisutno oko 120 uzvanika, dožupanica dr.Vesna Hajsan Dolinar,  pr</w:t>
      </w:r>
      <w:r w:rsidR="00F46C0B">
        <w:rPr>
          <w:sz w:val="24"/>
          <w:szCs w:val="24"/>
        </w:rPr>
        <w:t xml:space="preserve">edsjednik   </w:t>
      </w:r>
      <w:r w:rsidRPr="00F46C0B">
        <w:rPr>
          <w:sz w:val="24"/>
          <w:szCs w:val="24"/>
        </w:rPr>
        <w:t>Obrtničke komore Darko Stanković, Mirela Lekić savjetnica za obrazovanje</w:t>
      </w:r>
      <w:r w:rsidR="00F46C0B">
        <w:rPr>
          <w:sz w:val="24"/>
          <w:szCs w:val="24"/>
        </w:rPr>
        <w:t xml:space="preserve"> u Hrvatskoj obrtničkoj komori, </w:t>
      </w:r>
      <w:r w:rsidRPr="00F46C0B">
        <w:rPr>
          <w:sz w:val="24"/>
          <w:szCs w:val="24"/>
        </w:rPr>
        <w:t xml:space="preserve">Damir Furdek( HGK), Hrvatski školski muzej,Šefka Batinić ravnateljica i autorica izložbe „ Povijest  </w:t>
      </w:r>
    </w:p>
    <w:p w:rsidR="00E30B2B" w:rsidRPr="00F46C0B" w:rsidRDefault="00E30B2B" w:rsidP="00E30B2B">
      <w:pPr>
        <w:pStyle w:val="Odlomakpopisa"/>
        <w:rPr>
          <w:sz w:val="24"/>
          <w:szCs w:val="24"/>
        </w:rPr>
      </w:pPr>
      <w:r w:rsidRPr="00F46C0B">
        <w:rPr>
          <w:sz w:val="24"/>
          <w:szCs w:val="24"/>
        </w:rPr>
        <w:t xml:space="preserve">        </w:t>
      </w:r>
      <w:r w:rsidR="00F46C0B" w:rsidRPr="00F46C0B">
        <w:rPr>
          <w:sz w:val="24"/>
          <w:szCs w:val="24"/>
        </w:rPr>
        <w:t xml:space="preserve">      </w:t>
      </w:r>
      <w:r w:rsidRPr="00F46C0B">
        <w:rPr>
          <w:sz w:val="24"/>
          <w:szCs w:val="24"/>
        </w:rPr>
        <w:t xml:space="preserve"> strukovnog   obrazovanja u Hrvatskoj, ravnatelji drugih škola i mnogi drugi</w:t>
      </w:r>
    </w:p>
    <w:p w:rsidR="00E30B2B" w:rsidRPr="00F46C0B" w:rsidRDefault="00F46C0B" w:rsidP="00F46C0B">
      <w:pPr>
        <w:pStyle w:val="Odlomakpopisa"/>
        <w:ind w:left="1080"/>
        <w:rPr>
          <w:sz w:val="24"/>
          <w:szCs w:val="24"/>
        </w:rPr>
      </w:pPr>
      <w:r w:rsidRPr="00F46C0B">
        <w:rPr>
          <w:sz w:val="24"/>
          <w:szCs w:val="24"/>
        </w:rPr>
        <w:t xml:space="preserve">       </w:t>
      </w:r>
      <w:r w:rsidR="00E30B2B" w:rsidRPr="00F46C0B">
        <w:rPr>
          <w:sz w:val="24"/>
          <w:szCs w:val="24"/>
        </w:rPr>
        <w:t>Program pripremile Lana Lesić,prof. i Maja Đurašević,prof.</w:t>
      </w:r>
    </w:p>
    <w:p w:rsidR="00F46C0B" w:rsidRPr="00AC1A69" w:rsidRDefault="00F46C0B" w:rsidP="00AC1A69">
      <w:pPr>
        <w:pStyle w:val="Odlomakpopisa"/>
        <w:ind w:left="1080"/>
        <w:rPr>
          <w:sz w:val="24"/>
          <w:szCs w:val="24"/>
        </w:rPr>
      </w:pPr>
      <w:r w:rsidRPr="00F46C0B">
        <w:rPr>
          <w:sz w:val="24"/>
          <w:szCs w:val="24"/>
        </w:rPr>
        <w:t xml:space="preserve">       </w:t>
      </w:r>
      <w:r w:rsidR="00E30B2B" w:rsidRPr="00F46C0B">
        <w:rPr>
          <w:sz w:val="24"/>
          <w:szCs w:val="24"/>
        </w:rPr>
        <w:t xml:space="preserve">Izložbu pripremili Tatjana Protulipac,dipl.ing, Darija Žakula,dipl.ing., Igor Cikuša,akademski slikar, Lana </w:t>
      </w:r>
      <w:r w:rsidRPr="00F46C0B">
        <w:rPr>
          <w:sz w:val="24"/>
          <w:szCs w:val="24"/>
        </w:rPr>
        <w:t xml:space="preserve"> </w:t>
      </w:r>
      <w:r w:rsidR="00E30B2B" w:rsidRPr="00AC1A69">
        <w:rPr>
          <w:sz w:val="24"/>
          <w:szCs w:val="24"/>
        </w:rPr>
        <w:t>Lesić,prof. i  Kristina Krajačić Hodak</w:t>
      </w:r>
      <w:r w:rsidRPr="00AC1A69">
        <w:rPr>
          <w:sz w:val="24"/>
          <w:szCs w:val="24"/>
        </w:rPr>
        <w:t>,dipl.arh</w:t>
      </w:r>
    </w:p>
    <w:p w:rsidR="00AC1A69" w:rsidRDefault="00F46C0B" w:rsidP="00AC1A69">
      <w:pPr>
        <w:pStyle w:val="Odlomakpopisa"/>
        <w:ind w:left="1080"/>
        <w:rPr>
          <w:sz w:val="24"/>
          <w:szCs w:val="24"/>
        </w:rPr>
      </w:pPr>
      <w:r w:rsidRPr="00F46C0B">
        <w:rPr>
          <w:sz w:val="24"/>
          <w:szCs w:val="24"/>
        </w:rPr>
        <w:t xml:space="preserve">        </w:t>
      </w:r>
      <w:r w:rsidR="00E30B2B" w:rsidRPr="00F46C0B">
        <w:rPr>
          <w:sz w:val="24"/>
          <w:szCs w:val="24"/>
        </w:rPr>
        <w:t xml:space="preserve">Bilten napisali - Ivana Anić, prof.,Dragica Gašpar,prof.,  tajnica škole Slavica </w:t>
      </w:r>
      <w:r w:rsidR="00AC1A69">
        <w:rPr>
          <w:sz w:val="24"/>
          <w:szCs w:val="24"/>
        </w:rPr>
        <w:t xml:space="preserve">     </w:t>
      </w:r>
    </w:p>
    <w:p w:rsidR="00E30B2B" w:rsidRPr="00AC1A69" w:rsidRDefault="00AC1A69" w:rsidP="00AC1A69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30B2B" w:rsidRPr="00F46C0B">
        <w:rPr>
          <w:sz w:val="24"/>
          <w:szCs w:val="24"/>
        </w:rPr>
        <w:t xml:space="preserve">Rade i Snježana </w:t>
      </w:r>
      <w:r w:rsidR="00F46C0B" w:rsidRPr="00AC1A69">
        <w:rPr>
          <w:sz w:val="24"/>
          <w:szCs w:val="24"/>
        </w:rPr>
        <w:t xml:space="preserve"> </w:t>
      </w:r>
      <w:r w:rsidR="00E30B2B" w:rsidRPr="00AC1A69">
        <w:rPr>
          <w:sz w:val="24"/>
          <w:szCs w:val="24"/>
        </w:rPr>
        <w:t>Erdeljac,dipl.ing.</w:t>
      </w:r>
    </w:p>
    <w:p w:rsidR="00E30B2B" w:rsidRPr="00F46C0B" w:rsidRDefault="00AC1A69" w:rsidP="00F46C0B">
      <w:pPr>
        <w:pStyle w:val="Odlomakpopisa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Projekt „</w:t>
      </w:r>
      <w:r w:rsidR="00E30B2B" w:rsidRPr="00F46C0B">
        <w:rPr>
          <w:sz w:val="24"/>
          <w:szCs w:val="24"/>
        </w:rPr>
        <w:t xml:space="preserve"> Naš doprinos zajednici</w:t>
      </w:r>
      <w:r>
        <w:rPr>
          <w:sz w:val="24"/>
          <w:szCs w:val="24"/>
        </w:rPr>
        <w:t xml:space="preserve">“  </w:t>
      </w:r>
      <w:r w:rsidR="00E30B2B" w:rsidRPr="00F46C0B">
        <w:rPr>
          <w:sz w:val="24"/>
          <w:szCs w:val="24"/>
        </w:rPr>
        <w:t xml:space="preserve"> Nacionalne zaklade za razvoj civilnog društva vrijedan </w:t>
      </w:r>
      <w:r w:rsidR="00F46C0B" w:rsidRPr="00F46C0B">
        <w:rPr>
          <w:sz w:val="24"/>
          <w:szCs w:val="24"/>
        </w:rPr>
        <w:t>14 390,00 kn – voditeljica Petra Foršek,mag.bibliotekarstva</w:t>
      </w:r>
    </w:p>
    <w:p w:rsidR="004C2316" w:rsidRPr="00F46C0B" w:rsidRDefault="00F46C0B" w:rsidP="00F46C0B">
      <w:pPr>
        <w:spacing w:line="240" w:lineRule="auto"/>
        <w:rPr>
          <w:rFonts w:cstheme="minorHAnsi"/>
          <w:sz w:val="24"/>
          <w:szCs w:val="24"/>
          <w:shd w:val="clear" w:color="auto" w:fill="FAF7F1"/>
        </w:rPr>
      </w:pPr>
      <w:r w:rsidRPr="00F46C0B">
        <w:rPr>
          <w:rFonts w:cstheme="minorHAnsi"/>
          <w:sz w:val="24"/>
          <w:szCs w:val="24"/>
        </w:rPr>
        <w:t xml:space="preserve">                                 </w:t>
      </w:r>
      <w:r w:rsidR="00A91DA2" w:rsidRPr="00F46C0B">
        <w:rPr>
          <w:rFonts w:cstheme="minorHAnsi"/>
          <w:sz w:val="24"/>
          <w:szCs w:val="24"/>
          <w:shd w:val="clear" w:color="auto" w:fill="FAF7F1"/>
        </w:rPr>
        <w:t>Od ostalih izvannastavnih aktivnosti potrebno je i</w:t>
      </w:r>
      <w:r w:rsidR="00E727DD" w:rsidRPr="00F46C0B">
        <w:rPr>
          <w:rFonts w:cstheme="minorHAnsi"/>
          <w:sz w:val="24"/>
          <w:szCs w:val="24"/>
          <w:shd w:val="clear" w:color="auto" w:fill="FAF7F1"/>
        </w:rPr>
        <w:t xml:space="preserve">staknuti nastavak suradnje s Domom </w:t>
      </w:r>
      <w:r w:rsidR="004C2316" w:rsidRPr="00F46C0B">
        <w:rPr>
          <w:rFonts w:cstheme="minorHAnsi"/>
          <w:sz w:val="24"/>
          <w:szCs w:val="24"/>
          <w:shd w:val="clear" w:color="auto" w:fill="FAF7F1"/>
        </w:rPr>
        <w:t xml:space="preserve"> za o</w:t>
      </w:r>
      <w:r w:rsidRPr="00F46C0B">
        <w:rPr>
          <w:rFonts w:cstheme="minorHAnsi"/>
          <w:sz w:val="24"/>
          <w:szCs w:val="24"/>
          <w:shd w:val="clear" w:color="auto" w:fill="FAF7F1"/>
        </w:rPr>
        <w:t>dg</w:t>
      </w:r>
      <w:r w:rsidR="00AC1A69">
        <w:rPr>
          <w:rFonts w:cstheme="minorHAnsi"/>
          <w:sz w:val="24"/>
          <w:szCs w:val="24"/>
          <w:shd w:val="clear" w:color="auto" w:fill="FAF7F1"/>
        </w:rPr>
        <w:t xml:space="preserve">oj i </w:t>
      </w:r>
      <w:r w:rsidR="004C2316" w:rsidRPr="00F46C0B">
        <w:rPr>
          <w:rFonts w:cstheme="minorHAnsi"/>
          <w:sz w:val="24"/>
          <w:szCs w:val="24"/>
          <w:shd w:val="clear" w:color="auto" w:fill="FAF7F1"/>
        </w:rPr>
        <w:t>obrazovanje iz K</w:t>
      </w:r>
      <w:r w:rsidR="00A91DA2" w:rsidRPr="00F46C0B">
        <w:rPr>
          <w:rFonts w:cstheme="minorHAnsi"/>
          <w:sz w:val="24"/>
          <w:szCs w:val="24"/>
          <w:shd w:val="clear" w:color="auto" w:fill="FAF7F1"/>
        </w:rPr>
        <w:t>arlovca u zajedničkom p</w:t>
      </w:r>
      <w:r w:rsidR="00E727DD" w:rsidRPr="00F46C0B">
        <w:rPr>
          <w:rFonts w:cstheme="minorHAnsi"/>
          <w:sz w:val="24"/>
          <w:szCs w:val="24"/>
          <w:shd w:val="clear" w:color="auto" w:fill="FAF7F1"/>
        </w:rPr>
        <w:t xml:space="preserve">rojektu podrške učenicima doma </w:t>
      </w:r>
      <w:r w:rsidR="00A91DA2" w:rsidRPr="00F46C0B">
        <w:rPr>
          <w:rFonts w:cstheme="minorHAnsi"/>
          <w:sz w:val="24"/>
          <w:szCs w:val="24"/>
          <w:shd w:val="clear" w:color="auto" w:fill="FAF7F1"/>
        </w:rPr>
        <w:t xml:space="preserve"> kroz međusobne posjete i </w:t>
      </w:r>
      <w:r w:rsidRPr="00F46C0B">
        <w:rPr>
          <w:rFonts w:cstheme="minorHAnsi"/>
          <w:sz w:val="24"/>
          <w:szCs w:val="24"/>
          <w:shd w:val="clear" w:color="auto" w:fill="FAF7F1"/>
        </w:rPr>
        <w:t xml:space="preserve"> </w:t>
      </w:r>
      <w:r w:rsidR="00A91DA2" w:rsidRPr="00F46C0B">
        <w:rPr>
          <w:rFonts w:cstheme="minorHAnsi"/>
          <w:sz w:val="24"/>
          <w:szCs w:val="24"/>
          <w:shd w:val="clear" w:color="auto" w:fill="FAF7F1"/>
        </w:rPr>
        <w:t>zajednički rad s našim učenicima</w:t>
      </w:r>
      <w:r w:rsidR="004C2316" w:rsidRPr="00F46C0B">
        <w:rPr>
          <w:rFonts w:cstheme="minorHAnsi"/>
          <w:sz w:val="24"/>
          <w:szCs w:val="24"/>
          <w:shd w:val="clear" w:color="auto" w:fill="FAF7F1"/>
        </w:rPr>
        <w:t xml:space="preserve"> u zanimanjima: frizer, pediker, pekar.</w:t>
      </w:r>
    </w:p>
    <w:p w:rsidR="00F87098" w:rsidRPr="00F46C0B" w:rsidRDefault="00F87098" w:rsidP="00F46C0B">
      <w:pPr>
        <w:spacing w:line="240" w:lineRule="auto"/>
        <w:rPr>
          <w:rFonts w:cstheme="minorHAnsi"/>
          <w:sz w:val="24"/>
          <w:szCs w:val="24"/>
          <w:shd w:val="clear" w:color="auto" w:fill="FAF7F1"/>
        </w:rPr>
      </w:pPr>
      <w:r w:rsidRPr="00F46C0B">
        <w:rPr>
          <w:rFonts w:cstheme="minorHAnsi"/>
          <w:sz w:val="24"/>
          <w:szCs w:val="24"/>
          <w:shd w:val="clear" w:color="auto" w:fill="FAF7F1"/>
        </w:rPr>
        <w:t>Učenice pedikerke uz vodstvo Vesne Ribar išle su u Dom za starije i nemoćne Sv Antun. Štićenicama  doma pru</w:t>
      </w:r>
      <w:r w:rsidR="00AC1A69">
        <w:rPr>
          <w:rFonts w:cstheme="minorHAnsi"/>
          <w:sz w:val="24"/>
          <w:szCs w:val="24"/>
          <w:shd w:val="clear" w:color="auto" w:fill="FAF7F1"/>
        </w:rPr>
        <w:t>žile su usluge manikure i masaže</w:t>
      </w:r>
      <w:r w:rsidRPr="00F46C0B">
        <w:rPr>
          <w:rFonts w:cstheme="minorHAnsi"/>
          <w:sz w:val="24"/>
          <w:szCs w:val="24"/>
          <w:shd w:val="clear" w:color="auto" w:fill="FAF7F1"/>
        </w:rPr>
        <w:t>.</w:t>
      </w:r>
    </w:p>
    <w:p w:rsidR="00FB30CC" w:rsidRPr="00F46C0B" w:rsidRDefault="00C16E45" w:rsidP="00D5504D">
      <w:pPr>
        <w:rPr>
          <w:rFonts w:cstheme="minorHAnsi"/>
          <w:sz w:val="24"/>
          <w:szCs w:val="24"/>
          <w:shd w:val="clear" w:color="auto" w:fill="FAF7F1"/>
        </w:rPr>
      </w:pPr>
      <w:r w:rsidRPr="00F46C0B">
        <w:rPr>
          <w:rFonts w:cstheme="minorHAnsi"/>
          <w:sz w:val="24"/>
          <w:szCs w:val="24"/>
          <w:shd w:val="clear" w:color="auto" w:fill="FAF7F1"/>
        </w:rPr>
        <w:t>Ujedno smo imali prekrasnu maturalnu večeru za</w:t>
      </w:r>
      <w:r w:rsidR="002C0FC3" w:rsidRPr="00F46C0B">
        <w:rPr>
          <w:rFonts w:cstheme="minorHAnsi"/>
          <w:sz w:val="24"/>
          <w:szCs w:val="24"/>
          <w:shd w:val="clear" w:color="auto" w:fill="FAF7F1"/>
        </w:rPr>
        <w:t xml:space="preserve"> naše maturante u restoranu HV Zrinski </w:t>
      </w:r>
      <w:r w:rsidRPr="00F46C0B">
        <w:rPr>
          <w:rFonts w:cstheme="minorHAnsi"/>
          <w:sz w:val="24"/>
          <w:szCs w:val="24"/>
          <w:shd w:val="clear" w:color="auto" w:fill="FAF7F1"/>
        </w:rPr>
        <w:t>, a veliki bro</w:t>
      </w:r>
      <w:r w:rsidR="006326BC" w:rsidRPr="00F46C0B">
        <w:rPr>
          <w:rFonts w:cstheme="minorHAnsi"/>
          <w:sz w:val="24"/>
          <w:szCs w:val="24"/>
          <w:shd w:val="clear" w:color="auto" w:fill="FAF7F1"/>
        </w:rPr>
        <w:t>j prisutnih profesora uveličao  je događaj</w:t>
      </w:r>
      <w:r w:rsidRPr="00F46C0B">
        <w:rPr>
          <w:rFonts w:cstheme="minorHAnsi"/>
          <w:sz w:val="24"/>
          <w:szCs w:val="24"/>
          <w:shd w:val="clear" w:color="auto" w:fill="FAF7F1"/>
        </w:rPr>
        <w:t>.</w:t>
      </w:r>
    </w:p>
    <w:p w:rsidR="00244DFC" w:rsidRPr="00F46C0B" w:rsidRDefault="00FB30CC" w:rsidP="00D5504D">
      <w:pPr>
        <w:rPr>
          <w:rFonts w:cstheme="minorHAnsi"/>
          <w:sz w:val="24"/>
          <w:szCs w:val="24"/>
          <w:shd w:val="clear" w:color="auto" w:fill="FAF7F1"/>
        </w:rPr>
      </w:pPr>
      <w:r w:rsidRPr="00F46C0B">
        <w:rPr>
          <w:rFonts w:cstheme="minorHAnsi"/>
          <w:sz w:val="24"/>
          <w:szCs w:val="24"/>
          <w:shd w:val="clear" w:color="auto" w:fill="FAF7F1"/>
        </w:rPr>
        <w:t xml:space="preserve">Moram istaknuti i veliki angažman profesora i stručne službe u promidžbi naše škole u svim osnovnim </w:t>
      </w:r>
      <w:r w:rsidR="00244DFC" w:rsidRPr="00F46C0B">
        <w:rPr>
          <w:rFonts w:cstheme="minorHAnsi"/>
          <w:sz w:val="24"/>
          <w:szCs w:val="24"/>
          <w:shd w:val="clear" w:color="auto" w:fill="FAF7F1"/>
        </w:rPr>
        <w:t>školama u Ž</w:t>
      </w:r>
      <w:r w:rsidR="006D4E5E" w:rsidRPr="00F46C0B">
        <w:rPr>
          <w:rFonts w:cstheme="minorHAnsi"/>
          <w:sz w:val="24"/>
          <w:szCs w:val="24"/>
          <w:shd w:val="clear" w:color="auto" w:fill="FAF7F1"/>
        </w:rPr>
        <w:t xml:space="preserve">upaniji što je rezultiralo </w:t>
      </w:r>
      <w:r w:rsidR="00244DFC" w:rsidRPr="00F46C0B">
        <w:rPr>
          <w:rFonts w:cstheme="minorHAnsi"/>
          <w:sz w:val="24"/>
          <w:szCs w:val="24"/>
          <w:shd w:val="clear" w:color="auto" w:fill="FAF7F1"/>
        </w:rPr>
        <w:t xml:space="preserve">dobrim upisom. </w:t>
      </w:r>
    </w:p>
    <w:p w:rsidR="00FB30CC" w:rsidRPr="00F46C0B" w:rsidRDefault="00244DFC" w:rsidP="00D5504D">
      <w:pPr>
        <w:rPr>
          <w:rFonts w:cstheme="minorHAnsi"/>
          <w:sz w:val="24"/>
          <w:szCs w:val="24"/>
          <w:shd w:val="clear" w:color="auto" w:fill="FAF7F1"/>
        </w:rPr>
      </w:pPr>
      <w:r w:rsidRPr="00F46C0B">
        <w:rPr>
          <w:rFonts w:cstheme="minorHAnsi"/>
          <w:sz w:val="24"/>
          <w:szCs w:val="24"/>
          <w:shd w:val="clear" w:color="auto" w:fill="FAF7F1"/>
        </w:rPr>
        <w:t xml:space="preserve">Na kraju nastavne godine kvalitetno </w:t>
      </w:r>
      <w:r w:rsidR="002C0FC3" w:rsidRPr="00F46C0B">
        <w:rPr>
          <w:rFonts w:cstheme="minorHAnsi"/>
          <w:sz w:val="24"/>
          <w:szCs w:val="24"/>
          <w:shd w:val="clear" w:color="auto" w:fill="FAF7F1"/>
        </w:rPr>
        <w:t xml:space="preserve">smo odradili i </w:t>
      </w:r>
      <w:r w:rsidRPr="00F46C0B">
        <w:rPr>
          <w:rFonts w:cstheme="minorHAnsi"/>
          <w:sz w:val="24"/>
          <w:szCs w:val="24"/>
          <w:shd w:val="clear" w:color="auto" w:fill="FAF7F1"/>
        </w:rPr>
        <w:t xml:space="preserve"> e-upise koji su u školi našeg profila bili dosta zahtjevni. Komisija u sasta</w:t>
      </w:r>
      <w:r w:rsidR="00F46C0B" w:rsidRPr="00F46C0B">
        <w:rPr>
          <w:rFonts w:cstheme="minorHAnsi"/>
          <w:sz w:val="24"/>
          <w:szCs w:val="24"/>
          <w:shd w:val="clear" w:color="auto" w:fill="FAF7F1"/>
        </w:rPr>
        <w:t xml:space="preserve">vu Tajana Umnik Stojić,Ivana Barić </w:t>
      </w:r>
      <w:r w:rsidR="004131ED" w:rsidRPr="00F46C0B">
        <w:rPr>
          <w:rFonts w:cstheme="minorHAnsi"/>
          <w:sz w:val="24"/>
          <w:szCs w:val="24"/>
          <w:shd w:val="clear" w:color="auto" w:fill="FAF7F1"/>
        </w:rPr>
        <w:t xml:space="preserve"> </w:t>
      </w:r>
      <w:r w:rsidRPr="00F46C0B">
        <w:rPr>
          <w:rFonts w:cstheme="minorHAnsi"/>
          <w:sz w:val="24"/>
          <w:szCs w:val="24"/>
          <w:shd w:val="clear" w:color="auto" w:fill="FAF7F1"/>
        </w:rPr>
        <w:t>i Zdravko Starešina jako su odgovorno i  profesionalno to odradili.</w:t>
      </w:r>
    </w:p>
    <w:p w:rsidR="001B233F" w:rsidRPr="00F46C0B" w:rsidRDefault="004131ED" w:rsidP="00D5504D">
      <w:pPr>
        <w:rPr>
          <w:rFonts w:cstheme="minorHAnsi"/>
          <w:sz w:val="24"/>
          <w:szCs w:val="24"/>
          <w:shd w:val="clear" w:color="auto" w:fill="FAF7F1"/>
        </w:rPr>
      </w:pPr>
      <w:r w:rsidRPr="00F46C0B">
        <w:rPr>
          <w:rFonts w:cstheme="minorHAnsi"/>
          <w:sz w:val="24"/>
          <w:szCs w:val="24"/>
          <w:shd w:val="clear" w:color="auto" w:fill="FAF7F1"/>
        </w:rPr>
        <w:t xml:space="preserve">Psihologinja škole Ivana Barić </w:t>
      </w:r>
      <w:r w:rsidR="001B233F" w:rsidRPr="00F46C0B">
        <w:rPr>
          <w:rFonts w:cstheme="minorHAnsi"/>
          <w:sz w:val="24"/>
          <w:szCs w:val="24"/>
          <w:shd w:val="clear" w:color="auto" w:fill="FAF7F1"/>
        </w:rPr>
        <w:t xml:space="preserve"> </w:t>
      </w:r>
      <w:r w:rsidR="002C0FC3" w:rsidRPr="00F46C0B">
        <w:rPr>
          <w:rFonts w:cstheme="minorHAnsi"/>
          <w:sz w:val="24"/>
          <w:szCs w:val="24"/>
          <w:shd w:val="clear" w:color="auto" w:fill="FAF7F1"/>
        </w:rPr>
        <w:t xml:space="preserve"> </w:t>
      </w:r>
      <w:r w:rsidR="00286E59" w:rsidRPr="00F46C0B">
        <w:rPr>
          <w:rFonts w:cstheme="minorHAnsi"/>
          <w:sz w:val="24"/>
          <w:szCs w:val="24"/>
          <w:shd w:val="clear" w:color="auto" w:fill="FAF7F1"/>
        </w:rPr>
        <w:t>provela je samovrednovanje škole koje nam je pokazalo dobre strane, ali  i područja koja se mogu popraviti.</w:t>
      </w:r>
    </w:p>
    <w:p w:rsidR="004131ED" w:rsidRPr="00F46C0B" w:rsidRDefault="00244DFC" w:rsidP="00D5504D">
      <w:pPr>
        <w:rPr>
          <w:rFonts w:cstheme="minorHAnsi"/>
          <w:sz w:val="24"/>
          <w:szCs w:val="24"/>
          <w:shd w:val="clear" w:color="auto" w:fill="FAF7F1"/>
        </w:rPr>
      </w:pPr>
      <w:r w:rsidRPr="00F46C0B">
        <w:rPr>
          <w:rFonts w:cstheme="minorHAnsi"/>
          <w:sz w:val="24"/>
          <w:szCs w:val="24"/>
          <w:shd w:val="clear" w:color="auto" w:fill="FAF7F1"/>
        </w:rPr>
        <w:t>Svečana podjela završnih svjedodžbi bila je organizirana u Zorin domu. Veliki doprinos u organizaciji pr</w:t>
      </w:r>
      <w:r w:rsidR="004131ED" w:rsidRPr="00F46C0B">
        <w:rPr>
          <w:rFonts w:cstheme="minorHAnsi"/>
          <w:sz w:val="24"/>
          <w:szCs w:val="24"/>
          <w:shd w:val="clear" w:color="auto" w:fill="FAF7F1"/>
        </w:rPr>
        <w:t xml:space="preserve">ograma i svečanom </w:t>
      </w:r>
      <w:r w:rsidR="00F46C0B" w:rsidRPr="00F46C0B">
        <w:rPr>
          <w:rFonts w:cstheme="minorHAnsi"/>
          <w:sz w:val="24"/>
          <w:szCs w:val="24"/>
          <w:shd w:val="clear" w:color="auto" w:fill="FAF7F1"/>
        </w:rPr>
        <w:t>ozračju dale su  profesorice hrvatskog jezika</w:t>
      </w:r>
      <w:r w:rsidR="004131ED" w:rsidRPr="00F46C0B">
        <w:rPr>
          <w:rFonts w:cstheme="minorHAnsi"/>
          <w:sz w:val="24"/>
          <w:szCs w:val="24"/>
          <w:shd w:val="clear" w:color="auto" w:fill="FAF7F1"/>
        </w:rPr>
        <w:t xml:space="preserve"> uz pomoć razrednika završnih razreda. </w:t>
      </w:r>
    </w:p>
    <w:p w:rsidR="00F87098" w:rsidRPr="00F46C0B" w:rsidRDefault="007169ED" w:rsidP="00D5504D">
      <w:pPr>
        <w:rPr>
          <w:rFonts w:cstheme="minorHAnsi"/>
          <w:sz w:val="24"/>
          <w:szCs w:val="24"/>
          <w:shd w:val="clear" w:color="auto" w:fill="FAF7F1"/>
        </w:rPr>
      </w:pPr>
      <w:r w:rsidRPr="00F46C0B">
        <w:rPr>
          <w:rFonts w:cstheme="minorHAnsi"/>
          <w:sz w:val="24"/>
          <w:szCs w:val="24"/>
          <w:shd w:val="clear" w:color="auto" w:fill="FAF7F1"/>
        </w:rPr>
        <w:t>Na kraju nastavne godine organizirana je</w:t>
      </w:r>
      <w:r w:rsidR="004131ED" w:rsidRPr="00F46C0B">
        <w:rPr>
          <w:rFonts w:cstheme="minorHAnsi"/>
          <w:sz w:val="24"/>
          <w:szCs w:val="24"/>
          <w:shd w:val="clear" w:color="auto" w:fill="FAF7F1"/>
        </w:rPr>
        <w:t xml:space="preserve"> terenska nastava  u Hrvatsko zagorje </w:t>
      </w:r>
      <w:r w:rsidR="000C065F" w:rsidRPr="00F46C0B">
        <w:rPr>
          <w:rFonts w:cstheme="minorHAnsi"/>
          <w:sz w:val="24"/>
          <w:szCs w:val="24"/>
          <w:shd w:val="clear" w:color="auto" w:fill="FAF7F1"/>
        </w:rPr>
        <w:t xml:space="preserve"> sa 124 </w:t>
      </w:r>
      <w:r w:rsidR="00D5504D" w:rsidRPr="00F46C0B">
        <w:rPr>
          <w:rFonts w:cstheme="minorHAnsi"/>
          <w:sz w:val="24"/>
          <w:szCs w:val="24"/>
          <w:shd w:val="clear" w:color="auto" w:fill="FAF7F1"/>
        </w:rPr>
        <w:t>učenika i 16</w:t>
      </w:r>
      <w:r w:rsidRPr="00F46C0B">
        <w:rPr>
          <w:rFonts w:cstheme="minorHAnsi"/>
          <w:sz w:val="24"/>
          <w:szCs w:val="24"/>
          <w:shd w:val="clear" w:color="auto" w:fill="FAF7F1"/>
        </w:rPr>
        <w:t xml:space="preserve"> profesora.</w:t>
      </w:r>
    </w:p>
    <w:p w:rsidR="00891C84" w:rsidRPr="00F46C0B" w:rsidRDefault="00891C84" w:rsidP="00D5504D">
      <w:pPr>
        <w:rPr>
          <w:rFonts w:cstheme="minorHAnsi"/>
          <w:sz w:val="24"/>
          <w:szCs w:val="24"/>
          <w:shd w:val="clear" w:color="auto" w:fill="FAF7F1"/>
        </w:rPr>
      </w:pPr>
      <w:r w:rsidRPr="00F46C0B">
        <w:rPr>
          <w:rFonts w:cstheme="minorHAnsi"/>
          <w:sz w:val="24"/>
          <w:szCs w:val="24"/>
          <w:shd w:val="clear" w:color="auto" w:fill="FAF7F1"/>
        </w:rPr>
        <w:t>ZAKLJUČAK</w:t>
      </w:r>
    </w:p>
    <w:p w:rsidR="00891C84" w:rsidRPr="00F46C0B" w:rsidRDefault="00891C84" w:rsidP="00D5504D">
      <w:pPr>
        <w:rPr>
          <w:rFonts w:cstheme="minorHAnsi"/>
          <w:sz w:val="24"/>
          <w:szCs w:val="24"/>
          <w:shd w:val="clear" w:color="auto" w:fill="FAF7F1"/>
        </w:rPr>
      </w:pPr>
      <w:r w:rsidRPr="00F46C0B">
        <w:rPr>
          <w:rFonts w:cstheme="minorHAnsi"/>
          <w:sz w:val="24"/>
          <w:szCs w:val="24"/>
          <w:shd w:val="clear" w:color="auto" w:fill="FAF7F1"/>
        </w:rPr>
        <w:t>Iz svega gore navedenog i još čitavog niza različitih aktivnosti kojih nisam spomenula vidimo da je godina bila sadržajna i puna događanja. Uz veliki trud svih zaposlenih, njihov elan, motivaciju i znanje, te angažman učenika koji su prepoznali taj trud</w:t>
      </w:r>
      <w:r w:rsidR="00286E59" w:rsidRPr="00F46C0B">
        <w:rPr>
          <w:rFonts w:cstheme="minorHAnsi"/>
          <w:sz w:val="24"/>
          <w:szCs w:val="24"/>
          <w:shd w:val="clear" w:color="auto" w:fill="FAF7F1"/>
        </w:rPr>
        <w:t xml:space="preserve"> i sudjelovali</w:t>
      </w:r>
      <w:r w:rsidRPr="00F46C0B">
        <w:rPr>
          <w:rFonts w:cstheme="minorHAnsi"/>
          <w:sz w:val="24"/>
          <w:szCs w:val="24"/>
          <w:shd w:val="clear" w:color="auto" w:fill="FAF7F1"/>
        </w:rPr>
        <w:t>,  ništa od toga ne bi bilo moguće.</w:t>
      </w:r>
    </w:p>
    <w:p w:rsidR="00591547" w:rsidRPr="00F46C0B" w:rsidRDefault="00591547" w:rsidP="00D5504D">
      <w:pPr>
        <w:rPr>
          <w:rFonts w:cstheme="minorHAnsi"/>
          <w:sz w:val="24"/>
          <w:szCs w:val="24"/>
          <w:shd w:val="clear" w:color="auto" w:fill="FAF7F1"/>
        </w:rPr>
      </w:pPr>
    </w:p>
    <w:p w:rsidR="00FB30CC" w:rsidRPr="00F46C0B" w:rsidRDefault="006326BC" w:rsidP="00D5504D">
      <w:pPr>
        <w:rPr>
          <w:rFonts w:cstheme="minorHAnsi"/>
          <w:sz w:val="24"/>
          <w:szCs w:val="24"/>
          <w:shd w:val="clear" w:color="auto" w:fill="FAF7F1"/>
        </w:rPr>
      </w:pPr>
      <w:r w:rsidRPr="00F46C0B">
        <w:rPr>
          <w:rFonts w:cstheme="minorHAnsi"/>
          <w:sz w:val="24"/>
          <w:szCs w:val="24"/>
          <w:shd w:val="clear" w:color="auto" w:fill="FAF7F1"/>
        </w:rPr>
        <w:t xml:space="preserve">                                                                                 Ravnateljica:</w:t>
      </w:r>
    </w:p>
    <w:p w:rsidR="006326BC" w:rsidRPr="00F46C0B" w:rsidRDefault="006326BC" w:rsidP="00D5504D">
      <w:pPr>
        <w:rPr>
          <w:rFonts w:cstheme="minorHAnsi"/>
          <w:sz w:val="24"/>
          <w:szCs w:val="24"/>
          <w:shd w:val="clear" w:color="auto" w:fill="FAF7F1"/>
        </w:rPr>
      </w:pPr>
      <w:r w:rsidRPr="00F46C0B">
        <w:rPr>
          <w:rFonts w:cstheme="minorHAnsi"/>
          <w:sz w:val="24"/>
          <w:szCs w:val="24"/>
          <w:shd w:val="clear" w:color="auto" w:fill="FAF7F1"/>
        </w:rPr>
        <w:t xml:space="preserve">                                                                          Snježana  Erdeljac, dipl.inž.</w:t>
      </w:r>
    </w:p>
    <w:p w:rsidR="004C2316" w:rsidRPr="00E30B2B" w:rsidRDefault="004C2316" w:rsidP="00D5504D">
      <w:pPr>
        <w:rPr>
          <w:rFonts w:cstheme="minorHAnsi"/>
          <w:sz w:val="18"/>
          <w:szCs w:val="18"/>
          <w:shd w:val="clear" w:color="auto" w:fill="FAF7F1"/>
        </w:rPr>
      </w:pPr>
    </w:p>
    <w:sectPr w:rsidR="004C2316" w:rsidRPr="00E30B2B" w:rsidSect="00B46A3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A7" w:rsidRDefault="00A269A7" w:rsidP="00CD5084">
      <w:pPr>
        <w:spacing w:after="0" w:line="240" w:lineRule="auto"/>
      </w:pPr>
      <w:r>
        <w:separator/>
      </w:r>
    </w:p>
  </w:endnote>
  <w:endnote w:type="continuationSeparator" w:id="0">
    <w:p w:rsidR="00A269A7" w:rsidRDefault="00A269A7" w:rsidP="00CD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279"/>
      <w:docPartObj>
        <w:docPartGallery w:val="Page Numbers (Bottom of Page)"/>
        <w:docPartUnique/>
      </w:docPartObj>
    </w:sdtPr>
    <w:sdtEndPr/>
    <w:sdtContent>
      <w:p w:rsidR="002D1F82" w:rsidRDefault="0045288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4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F82" w:rsidRDefault="002D1F8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A7" w:rsidRDefault="00A269A7" w:rsidP="00CD5084">
      <w:pPr>
        <w:spacing w:after="0" w:line="240" w:lineRule="auto"/>
      </w:pPr>
      <w:r>
        <w:separator/>
      </w:r>
    </w:p>
  </w:footnote>
  <w:footnote w:type="continuationSeparator" w:id="0">
    <w:p w:rsidR="00A269A7" w:rsidRDefault="00A269A7" w:rsidP="00CD5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85D"/>
    <w:multiLevelType w:val="hybridMultilevel"/>
    <w:tmpl w:val="E376E75C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6C137DE"/>
    <w:multiLevelType w:val="hybridMultilevel"/>
    <w:tmpl w:val="9698C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825DC"/>
    <w:multiLevelType w:val="hybridMultilevel"/>
    <w:tmpl w:val="59EE5C9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17A5F"/>
    <w:multiLevelType w:val="hybridMultilevel"/>
    <w:tmpl w:val="E0EC5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87B6A"/>
    <w:multiLevelType w:val="hybridMultilevel"/>
    <w:tmpl w:val="74A8DD00"/>
    <w:lvl w:ilvl="0" w:tplc="041A000D">
      <w:start w:val="1"/>
      <w:numFmt w:val="bullet"/>
      <w:lvlText w:val=""/>
      <w:lvlJc w:val="left"/>
      <w:pPr>
        <w:ind w:left="147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5">
    <w:nsid w:val="0DDD18EE"/>
    <w:multiLevelType w:val="hybridMultilevel"/>
    <w:tmpl w:val="8C54FCDC"/>
    <w:lvl w:ilvl="0" w:tplc="174AB036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25D7E"/>
    <w:multiLevelType w:val="hybridMultilevel"/>
    <w:tmpl w:val="D1148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D6E36"/>
    <w:multiLevelType w:val="hybridMultilevel"/>
    <w:tmpl w:val="B1E64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E12A7"/>
    <w:multiLevelType w:val="hybridMultilevel"/>
    <w:tmpl w:val="FE6E6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93971"/>
    <w:multiLevelType w:val="hybridMultilevel"/>
    <w:tmpl w:val="4AF85D1A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386709"/>
    <w:multiLevelType w:val="hybridMultilevel"/>
    <w:tmpl w:val="A82C1C94"/>
    <w:lvl w:ilvl="0" w:tplc="34C85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372D1"/>
    <w:multiLevelType w:val="hybridMultilevel"/>
    <w:tmpl w:val="6FDCA4BE"/>
    <w:lvl w:ilvl="0" w:tplc="793EC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CB3C98"/>
    <w:multiLevelType w:val="hybridMultilevel"/>
    <w:tmpl w:val="8A288AA8"/>
    <w:lvl w:ilvl="0" w:tplc="A658224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3CB123C1"/>
    <w:multiLevelType w:val="hybridMultilevel"/>
    <w:tmpl w:val="860CE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12276"/>
    <w:multiLevelType w:val="hybridMultilevel"/>
    <w:tmpl w:val="68423B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A58A8"/>
    <w:multiLevelType w:val="hybridMultilevel"/>
    <w:tmpl w:val="630A0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57B41"/>
    <w:multiLevelType w:val="hybridMultilevel"/>
    <w:tmpl w:val="DC14653C"/>
    <w:lvl w:ilvl="0" w:tplc="041A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B4A07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EF48C0"/>
    <w:multiLevelType w:val="hybridMultilevel"/>
    <w:tmpl w:val="96C44550"/>
    <w:lvl w:ilvl="0" w:tplc="4BEAD9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63F42"/>
    <w:multiLevelType w:val="hybridMultilevel"/>
    <w:tmpl w:val="E0303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41043"/>
    <w:multiLevelType w:val="hybridMultilevel"/>
    <w:tmpl w:val="9990C098"/>
    <w:lvl w:ilvl="0" w:tplc="041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7B63002"/>
    <w:multiLevelType w:val="hybridMultilevel"/>
    <w:tmpl w:val="6FF480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416B98"/>
    <w:multiLevelType w:val="hybridMultilevel"/>
    <w:tmpl w:val="91F61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92E69"/>
    <w:multiLevelType w:val="hybridMultilevel"/>
    <w:tmpl w:val="2312D07E"/>
    <w:lvl w:ilvl="0" w:tplc="CF160904">
      <w:start w:val="3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C06A2F"/>
    <w:multiLevelType w:val="hybridMultilevel"/>
    <w:tmpl w:val="BAEC7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05CC1"/>
    <w:multiLevelType w:val="hybridMultilevel"/>
    <w:tmpl w:val="61B24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B1514"/>
    <w:multiLevelType w:val="hybridMultilevel"/>
    <w:tmpl w:val="98903D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2706A"/>
    <w:multiLevelType w:val="hybridMultilevel"/>
    <w:tmpl w:val="3D3A6618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877D73"/>
    <w:multiLevelType w:val="hybridMultilevel"/>
    <w:tmpl w:val="A384938C"/>
    <w:lvl w:ilvl="0" w:tplc="E9C024A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>
    <w:nsid w:val="6AE51865"/>
    <w:multiLevelType w:val="hybridMultilevel"/>
    <w:tmpl w:val="21120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777A2"/>
    <w:multiLevelType w:val="hybridMultilevel"/>
    <w:tmpl w:val="C1D82B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6E04D1"/>
    <w:multiLevelType w:val="hybridMultilevel"/>
    <w:tmpl w:val="DA44E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81D1D"/>
    <w:multiLevelType w:val="hybridMultilevel"/>
    <w:tmpl w:val="CDB66C56"/>
    <w:lvl w:ilvl="0" w:tplc="6F103F96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15"/>
  </w:num>
  <w:num w:numId="5">
    <w:abstractNumId w:val="13"/>
  </w:num>
  <w:num w:numId="6">
    <w:abstractNumId w:val="27"/>
  </w:num>
  <w:num w:numId="7">
    <w:abstractNumId w:val="23"/>
  </w:num>
  <w:num w:numId="8">
    <w:abstractNumId w:val="21"/>
  </w:num>
  <w:num w:numId="9">
    <w:abstractNumId w:val="11"/>
  </w:num>
  <w:num w:numId="10">
    <w:abstractNumId w:val="12"/>
  </w:num>
  <w:num w:numId="11">
    <w:abstractNumId w:val="16"/>
  </w:num>
  <w:num w:numId="12">
    <w:abstractNumId w:val="17"/>
  </w:num>
  <w:num w:numId="13">
    <w:abstractNumId w:val="8"/>
  </w:num>
  <w:num w:numId="14">
    <w:abstractNumId w:val="0"/>
  </w:num>
  <w:num w:numId="15">
    <w:abstractNumId w:val="28"/>
  </w:num>
  <w:num w:numId="16">
    <w:abstractNumId w:val="10"/>
  </w:num>
  <w:num w:numId="17">
    <w:abstractNumId w:val="29"/>
  </w:num>
  <w:num w:numId="18">
    <w:abstractNumId w:val="3"/>
  </w:num>
  <w:num w:numId="19">
    <w:abstractNumId w:val="30"/>
  </w:num>
  <w:num w:numId="20">
    <w:abstractNumId w:val="7"/>
  </w:num>
  <w:num w:numId="21">
    <w:abstractNumId w:val="1"/>
  </w:num>
  <w:num w:numId="22">
    <w:abstractNumId w:val="6"/>
  </w:num>
  <w:num w:numId="23">
    <w:abstractNumId w:val="31"/>
  </w:num>
  <w:num w:numId="24">
    <w:abstractNumId w:val="25"/>
  </w:num>
  <w:num w:numId="25">
    <w:abstractNumId w:val="2"/>
  </w:num>
  <w:num w:numId="26">
    <w:abstractNumId w:val="5"/>
  </w:num>
  <w:num w:numId="27">
    <w:abstractNumId w:val="22"/>
  </w:num>
  <w:num w:numId="28">
    <w:abstractNumId w:val="9"/>
  </w:num>
  <w:num w:numId="29">
    <w:abstractNumId w:val="20"/>
  </w:num>
  <w:num w:numId="30">
    <w:abstractNumId w:val="26"/>
  </w:num>
  <w:num w:numId="31">
    <w:abstractNumId w:val="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33"/>
    <w:rsid w:val="000155C2"/>
    <w:rsid w:val="000216BF"/>
    <w:rsid w:val="00023AEB"/>
    <w:rsid w:val="00026C37"/>
    <w:rsid w:val="00032071"/>
    <w:rsid w:val="00032620"/>
    <w:rsid w:val="000736CF"/>
    <w:rsid w:val="00075972"/>
    <w:rsid w:val="000953CB"/>
    <w:rsid w:val="000A0957"/>
    <w:rsid w:val="000A6BEF"/>
    <w:rsid w:val="000B09E2"/>
    <w:rsid w:val="000B66E6"/>
    <w:rsid w:val="000C065F"/>
    <w:rsid w:val="000E1D53"/>
    <w:rsid w:val="000F393C"/>
    <w:rsid w:val="000F51C4"/>
    <w:rsid w:val="00104038"/>
    <w:rsid w:val="001211C3"/>
    <w:rsid w:val="00122973"/>
    <w:rsid w:val="0012493D"/>
    <w:rsid w:val="001327F0"/>
    <w:rsid w:val="001836B3"/>
    <w:rsid w:val="001B0E65"/>
    <w:rsid w:val="001B233F"/>
    <w:rsid w:val="001B6277"/>
    <w:rsid w:val="001C1F34"/>
    <w:rsid w:val="001D5A95"/>
    <w:rsid w:val="001E4B13"/>
    <w:rsid w:val="001E765C"/>
    <w:rsid w:val="00216C20"/>
    <w:rsid w:val="002404E7"/>
    <w:rsid w:val="00241767"/>
    <w:rsid w:val="00244DFC"/>
    <w:rsid w:val="002477A8"/>
    <w:rsid w:val="002800B8"/>
    <w:rsid w:val="00286E59"/>
    <w:rsid w:val="002A6507"/>
    <w:rsid w:val="002A7177"/>
    <w:rsid w:val="002C0D74"/>
    <w:rsid w:val="002C0FC3"/>
    <w:rsid w:val="002D1F82"/>
    <w:rsid w:val="002D4814"/>
    <w:rsid w:val="002D5AF4"/>
    <w:rsid w:val="002F01F2"/>
    <w:rsid w:val="00300A5D"/>
    <w:rsid w:val="00332413"/>
    <w:rsid w:val="00334A53"/>
    <w:rsid w:val="00345632"/>
    <w:rsid w:val="00350B7F"/>
    <w:rsid w:val="00372E0B"/>
    <w:rsid w:val="00375EDF"/>
    <w:rsid w:val="003A18A5"/>
    <w:rsid w:val="003B0323"/>
    <w:rsid w:val="003B0EF9"/>
    <w:rsid w:val="003C18A3"/>
    <w:rsid w:val="003D3DC1"/>
    <w:rsid w:val="004028A2"/>
    <w:rsid w:val="004131ED"/>
    <w:rsid w:val="00436833"/>
    <w:rsid w:val="0044285D"/>
    <w:rsid w:val="004504A0"/>
    <w:rsid w:val="004517E8"/>
    <w:rsid w:val="00452886"/>
    <w:rsid w:val="00453681"/>
    <w:rsid w:val="00474045"/>
    <w:rsid w:val="00487090"/>
    <w:rsid w:val="00491590"/>
    <w:rsid w:val="004922EF"/>
    <w:rsid w:val="004A76AD"/>
    <w:rsid w:val="004B33FA"/>
    <w:rsid w:val="004B3839"/>
    <w:rsid w:val="004B46E9"/>
    <w:rsid w:val="004C200C"/>
    <w:rsid w:val="004C2316"/>
    <w:rsid w:val="004C2B3C"/>
    <w:rsid w:val="004D6466"/>
    <w:rsid w:val="004F19CE"/>
    <w:rsid w:val="00501B44"/>
    <w:rsid w:val="00501B9B"/>
    <w:rsid w:val="00545954"/>
    <w:rsid w:val="00547FF5"/>
    <w:rsid w:val="00550058"/>
    <w:rsid w:val="00560DB9"/>
    <w:rsid w:val="005642DE"/>
    <w:rsid w:val="005662AC"/>
    <w:rsid w:val="005759FB"/>
    <w:rsid w:val="00591547"/>
    <w:rsid w:val="005B2BC5"/>
    <w:rsid w:val="005B78AC"/>
    <w:rsid w:val="005C01E8"/>
    <w:rsid w:val="005C19EE"/>
    <w:rsid w:val="005C5CF7"/>
    <w:rsid w:val="005D4BD5"/>
    <w:rsid w:val="005D6564"/>
    <w:rsid w:val="005E66B9"/>
    <w:rsid w:val="005F3A68"/>
    <w:rsid w:val="00602E58"/>
    <w:rsid w:val="006222C7"/>
    <w:rsid w:val="006326BC"/>
    <w:rsid w:val="00642E05"/>
    <w:rsid w:val="00651CB5"/>
    <w:rsid w:val="00651F96"/>
    <w:rsid w:val="006745F5"/>
    <w:rsid w:val="006753E0"/>
    <w:rsid w:val="00691526"/>
    <w:rsid w:val="00697EA9"/>
    <w:rsid w:val="006A62CA"/>
    <w:rsid w:val="006D25A1"/>
    <w:rsid w:val="006D4E5E"/>
    <w:rsid w:val="006D74B2"/>
    <w:rsid w:val="006E4058"/>
    <w:rsid w:val="006F42BA"/>
    <w:rsid w:val="00703324"/>
    <w:rsid w:val="00703A36"/>
    <w:rsid w:val="007131D5"/>
    <w:rsid w:val="007169ED"/>
    <w:rsid w:val="00740DB0"/>
    <w:rsid w:val="00751BD8"/>
    <w:rsid w:val="007709FA"/>
    <w:rsid w:val="007A36A9"/>
    <w:rsid w:val="007C1CCE"/>
    <w:rsid w:val="007C5AE6"/>
    <w:rsid w:val="007F3EC7"/>
    <w:rsid w:val="007F6292"/>
    <w:rsid w:val="00800E64"/>
    <w:rsid w:val="00803505"/>
    <w:rsid w:val="00813D71"/>
    <w:rsid w:val="00815AD2"/>
    <w:rsid w:val="00821849"/>
    <w:rsid w:val="00832DC9"/>
    <w:rsid w:val="00835609"/>
    <w:rsid w:val="00844A28"/>
    <w:rsid w:val="00847C74"/>
    <w:rsid w:val="00861A42"/>
    <w:rsid w:val="00887FE7"/>
    <w:rsid w:val="00891C84"/>
    <w:rsid w:val="00894165"/>
    <w:rsid w:val="00894A1D"/>
    <w:rsid w:val="008973A5"/>
    <w:rsid w:val="008A5532"/>
    <w:rsid w:val="008B1CBD"/>
    <w:rsid w:val="008B50F5"/>
    <w:rsid w:val="008C793A"/>
    <w:rsid w:val="008F6A53"/>
    <w:rsid w:val="009027B4"/>
    <w:rsid w:val="00994B57"/>
    <w:rsid w:val="009A0908"/>
    <w:rsid w:val="009A0BEC"/>
    <w:rsid w:val="009B3526"/>
    <w:rsid w:val="009B53E6"/>
    <w:rsid w:val="009E02DE"/>
    <w:rsid w:val="009F6371"/>
    <w:rsid w:val="00A13665"/>
    <w:rsid w:val="00A252F9"/>
    <w:rsid w:val="00A269A7"/>
    <w:rsid w:val="00A561B0"/>
    <w:rsid w:val="00A56225"/>
    <w:rsid w:val="00A66C3C"/>
    <w:rsid w:val="00A73F3F"/>
    <w:rsid w:val="00A77767"/>
    <w:rsid w:val="00A82400"/>
    <w:rsid w:val="00A86A8C"/>
    <w:rsid w:val="00A9007F"/>
    <w:rsid w:val="00A910B1"/>
    <w:rsid w:val="00A91DA2"/>
    <w:rsid w:val="00AC08D3"/>
    <w:rsid w:val="00AC1A69"/>
    <w:rsid w:val="00AE2202"/>
    <w:rsid w:val="00AE2F64"/>
    <w:rsid w:val="00AE52A1"/>
    <w:rsid w:val="00B05952"/>
    <w:rsid w:val="00B07C4E"/>
    <w:rsid w:val="00B112F7"/>
    <w:rsid w:val="00B1337E"/>
    <w:rsid w:val="00B15CDB"/>
    <w:rsid w:val="00B46534"/>
    <w:rsid w:val="00B46A3E"/>
    <w:rsid w:val="00B80C58"/>
    <w:rsid w:val="00BA1B1A"/>
    <w:rsid w:val="00BA4FE5"/>
    <w:rsid w:val="00BB6A21"/>
    <w:rsid w:val="00BE3195"/>
    <w:rsid w:val="00BE4435"/>
    <w:rsid w:val="00BE57C2"/>
    <w:rsid w:val="00BE6860"/>
    <w:rsid w:val="00BF5AA6"/>
    <w:rsid w:val="00C16E45"/>
    <w:rsid w:val="00C20622"/>
    <w:rsid w:val="00C336D0"/>
    <w:rsid w:val="00C44B04"/>
    <w:rsid w:val="00C77460"/>
    <w:rsid w:val="00C821D7"/>
    <w:rsid w:val="00C851B1"/>
    <w:rsid w:val="00C91367"/>
    <w:rsid w:val="00C9614B"/>
    <w:rsid w:val="00CA3B1A"/>
    <w:rsid w:val="00CB5BAF"/>
    <w:rsid w:val="00CD5084"/>
    <w:rsid w:val="00CE507B"/>
    <w:rsid w:val="00D033C0"/>
    <w:rsid w:val="00D07168"/>
    <w:rsid w:val="00D218DD"/>
    <w:rsid w:val="00D22F52"/>
    <w:rsid w:val="00D34F1C"/>
    <w:rsid w:val="00D41D90"/>
    <w:rsid w:val="00D5504D"/>
    <w:rsid w:val="00D759E6"/>
    <w:rsid w:val="00D84359"/>
    <w:rsid w:val="00D91BAA"/>
    <w:rsid w:val="00D91EAA"/>
    <w:rsid w:val="00DA36A0"/>
    <w:rsid w:val="00DB2279"/>
    <w:rsid w:val="00DB4C20"/>
    <w:rsid w:val="00DC1EEA"/>
    <w:rsid w:val="00DC7746"/>
    <w:rsid w:val="00DD2A62"/>
    <w:rsid w:val="00DE4A26"/>
    <w:rsid w:val="00DF5333"/>
    <w:rsid w:val="00E01487"/>
    <w:rsid w:val="00E0344E"/>
    <w:rsid w:val="00E30B2B"/>
    <w:rsid w:val="00E31733"/>
    <w:rsid w:val="00E3461C"/>
    <w:rsid w:val="00E4251D"/>
    <w:rsid w:val="00E727DD"/>
    <w:rsid w:val="00E74544"/>
    <w:rsid w:val="00E86335"/>
    <w:rsid w:val="00EB627E"/>
    <w:rsid w:val="00ED508C"/>
    <w:rsid w:val="00EE1127"/>
    <w:rsid w:val="00EE2BE1"/>
    <w:rsid w:val="00EF7FE2"/>
    <w:rsid w:val="00F036BC"/>
    <w:rsid w:val="00F136C7"/>
    <w:rsid w:val="00F16189"/>
    <w:rsid w:val="00F16C5F"/>
    <w:rsid w:val="00F217DA"/>
    <w:rsid w:val="00F22816"/>
    <w:rsid w:val="00F46C0B"/>
    <w:rsid w:val="00F63648"/>
    <w:rsid w:val="00F66048"/>
    <w:rsid w:val="00F72034"/>
    <w:rsid w:val="00F72CFD"/>
    <w:rsid w:val="00F74B7B"/>
    <w:rsid w:val="00F8402B"/>
    <w:rsid w:val="00F87098"/>
    <w:rsid w:val="00FB30CC"/>
    <w:rsid w:val="00FC0DC3"/>
    <w:rsid w:val="00FC7681"/>
    <w:rsid w:val="00FD1D4B"/>
    <w:rsid w:val="00FE537C"/>
    <w:rsid w:val="00FE61C2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6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36833"/>
    <w:pPr>
      <w:ind w:left="720"/>
      <w:contextualSpacing/>
    </w:pPr>
  </w:style>
  <w:style w:type="table" w:styleId="Svijetlosjenanje-Isticanje2">
    <w:name w:val="Light Shading Accent 2"/>
    <w:basedOn w:val="Obinatablica"/>
    <w:uiPriority w:val="60"/>
    <w:rsid w:val="00C44B0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tandardWeb">
    <w:name w:val="Normal (Web)"/>
    <w:basedOn w:val="Normal"/>
    <w:uiPriority w:val="99"/>
    <w:semiHidden/>
    <w:unhideWhenUsed/>
    <w:rsid w:val="00A2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CD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D5084"/>
  </w:style>
  <w:style w:type="paragraph" w:styleId="Podnoje">
    <w:name w:val="footer"/>
    <w:basedOn w:val="Normal"/>
    <w:link w:val="PodnojeChar"/>
    <w:uiPriority w:val="99"/>
    <w:unhideWhenUsed/>
    <w:rsid w:val="00CD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5084"/>
  </w:style>
  <w:style w:type="paragraph" w:styleId="Tekstbalonia">
    <w:name w:val="Balloon Text"/>
    <w:basedOn w:val="Normal"/>
    <w:link w:val="TekstbaloniaChar"/>
    <w:uiPriority w:val="99"/>
    <w:semiHidden/>
    <w:unhideWhenUsed/>
    <w:rsid w:val="002C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0D74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Zadanifontodlomka"/>
    <w:rsid w:val="00E30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6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36833"/>
    <w:pPr>
      <w:ind w:left="720"/>
      <w:contextualSpacing/>
    </w:pPr>
  </w:style>
  <w:style w:type="table" w:styleId="Svijetlosjenanje-Isticanje2">
    <w:name w:val="Light Shading Accent 2"/>
    <w:basedOn w:val="Obinatablica"/>
    <w:uiPriority w:val="60"/>
    <w:rsid w:val="00C44B0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tandardWeb">
    <w:name w:val="Normal (Web)"/>
    <w:basedOn w:val="Normal"/>
    <w:uiPriority w:val="99"/>
    <w:semiHidden/>
    <w:unhideWhenUsed/>
    <w:rsid w:val="00A2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CD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D5084"/>
  </w:style>
  <w:style w:type="paragraph" w:styleId="Podnoje">
    <w:name w:val="footer"/>
    <w:basedOn w:val="Normal"/>
    <w:link w:val="PodnojeChar"/>
    <w:uiPriority w:val="99"/>
    <w:unhideWhenUsed/>
    <w:rsid w:val="00CD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5084"/>
  </w:style>
  <w:style w:type="paragraph" w:styleId="Tekstbalonia">
    <w:name w:val="Balloon Text"/>
    <w:basedOn w:val="Normal"/>
    <w:link w:val="TekstbaloniaChar"/>
    <w:uiPriority w:val="99"/>
    <w:semiHidden/>
    <w:unhideWhenUsed/>
    <w:rsid w:val="002C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0D74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Zadanifontodlomka"/>
    <w:rsid w:val="00E3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7061F-66D9-426A-B210-631F846B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3038</Words>
  <Characters>17317</Characters>
  <Application>Microsoft Office Word</Application>
  <DocSecurity>0</DocSecurity>
  <Lines>144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2014-09-29T06:46:00Z</cp:lastPrinted>
  <dcterms:created xsi:type="dcterms:W3CDTF">2019-10-03T11:22:00Z</dcterms:created>
  <dcterms:modified xsi:type="dcterms:W3CDTF">2019-10-03T11:22:00Z</dcterms:modified>
</cp:coreProperties>
</file>