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9C" w:rsidRPr="00973A3A" w:rsidRDefault="009B489C" w:rsidP="009B489C">
      <w:pPr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 xml:space="preserve">NASTAVNI PLAN ZA ZANIMANJE: </w:t>
      </w:r>
      <w:r w:rsidRPr="00973A3A">
        <w:rPr>
          <w:b/>
          <w:bCs/>
          <w:color w:val="000000"/>
          <w:sz w:val="32"/>
          <w:u w:val="single"/>
        </w:rPr>
        <w:t>KERAMIČAR-OBLAGAČ</w:t>
      </w:r>
    </w:p>
    <w:p w:rsidR="009B489C" w:rsidRPr="00973A3A" w:rsidRDefault="009B489C" w:rsidP="009B489C">
      <w:pPr>
        <w:rPr>
          <w:color w:val="000000"/>
        </w:rPr>
      </w:pPr>
    </w:p>
    <w:p w:rsidR="009B489C" w:rsidRPr="00973A3A" w:rsidRDefault="009B489C" w:rsidP="009B489C">
      <w:pPr>
        <w:rPr>
          <w:color w:val="000000"/>
        </w:rPr>
      </w:pPr>
    </w:p>
    <w:p w:rsidR="009B489C" w:rsidRPr="00973A3A" w:rsidRDefault="009B489C" w:rsidP="009B489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3530"/>
        <w:gridCol w:w="1283"/>
        <w:gridCol w:w="1818"/>
        <w:gridCol w:w="1413"/>
      </w:tblGrid>
      <w:tr w:rsidR="009B489C" w:rsidRPr="00973A3A" w:rsidTr="00C15346">
        <w:tc>
          <w:tcPr>
            <w:tcW w:w="1019" w:type="dxa"/>
            <w:tcBorders>
              <w:bottom w:val="nil"/>
            </w:tcBorders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REDNI</w:t>
            </w:r>
          </w:p>
        </w:tc>
        <w:tc>
          <w:tcPr>
            <w:tcW w:w="3649" w:type="dxa"/>
            <w:tcBorders>
              <w:bottom w:val="nil"/>
            </w:tcBorders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NASTAVNI PREDMET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B489C" w:rsidRPr="00973A3A" w:rsidRDefault="009B489C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1881" w:type="dxa"/>
            <w:tcBorders>
              <w:left w:val="single" w:sz="4" w:space="0" w:color="auto"/>
              <w:right w:val="nil"/>
            </w:tcBorders>
          </w:tcPr>
          <w:p w:rsidR="009B489C" w:rsidRPr="00973A3A" w:rsidRDefault="009B489C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SATI</w:t>
            </w:r>
          </w:p>
        </w:tc>
        <w:tc>
          <w:tcPr>
            <w:tcW w:w="1428" w:type="dxa"/>
            <w:tcBorders>
              <w:left w:val="nil"/>
            </w:tcBorders>
          </w:tcPr>
          <w:p w:rsidR="009B489C" w:rsidRPr="00973A3A" w:rsidRDefault="009B489C" w:rsidP="00C15346">
            <w:pPr>
              <w:pStyle w:val="Naslov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TJEDNO</w:t>
            </w:r>
          </w:p>
        </w:tc>
      </w:tr>
      <w:tr w:rsidR="009B489C" w:rsidRPr="00973A3A" w:rsidTr="00C15346">
        <w:tc>
          <w:tcPr>
            <w:tcW w:w="1019" w:type="dxa"/>
            <w:tcBorders>
              <w:top w:val="nil"/>
            </w:tcBorders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BROJ</w:t>
            </w:r>
          </w:p>
        </w:tc>
        <w:tc>
          <w:tcPr>
            <w:tcW w:w="3649" w:type="dxa"/>
            <w:tcBorders>
              <w:top w:val="nil"/>
            </w:tcBorders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I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II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III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Hrvatski jezik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Strani jezik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Povijest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4.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Politika i gospodarstvo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5.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Građevinski materijali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8.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Građevne konstrukcije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Poznavanje nacrta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Organizacija i obračun radova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11.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 xml:space="preserve">Keramičarski i </w:t>
            </w:r>
            <w:proofErr w:type="spellStart"/>
            <w:r w:rsidRPr="00973A3A">
              <w:rPr>
                <w:color w:val="000000"/>
              </w:rPr>
              <w:t>oblagački</w:t>
            </w:r>
            <w:proofErr w:type="spellEnd"/>
            <w:r w:rsidRPr="00973A3A">
              <w:rPr>
                <w:color w:val="000000"/>
              </w:rPr>
              <w:t xml:space="preserve"> radovi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12.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Računalstvo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-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13.</w:t>
            </w: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14.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Izborni program:</w:t>
            </w:r>
          </w:p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Vjeronauk ili Etika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</w:tr>
      <w:tr w:rsidR="009B489C" w:rsidRPr="00973A3A" w:rsidTr="00C15346">
        <w:tc>
          <w:tcPr>
            <w:tcW w:w="1019" w:type="dxa"/>
            <w:tcBorders>
              <w:right w:val="nil"/>
            </w:tcBorders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  <w:tcBorders>
              <w:left w:val="nil"/>
            </w:tcBorders>
          </w:tcPr>
          <w:p w:rsidR="009B489C" w:rsidRPr="00973A3A" w:rsidRDefault="009B489C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34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34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34</w:t>
            </w:r>
          </w:p>
        </w:tc>
      </w:tr>
      <w:tr w:rsidR="009B489C" w:rsidRPr="00973A3A" w:rsidTr="00C15346">
        <w:tc>
          <w:tcPr>
            <w:tcW w:w="1019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</w:tcPr>
          <w:p w:rsidR="009B489C" w:rsidRPr="00973A3A" w:rsidRDefault="009B489C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STRUČNA PRAKSA</w:t>
            </w:r>
          </w:p>
        </w:tc>
        <w:tc>
          <w:tcPr>
            <w:tcW w:w="1310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182</w:t>
            </w:r>
          </w:p>
        </w:tc>
        <w:tc>
          <w:tcPr>
            <w:tcW w:w="1881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182</w:t>
            </w:r>
          </w:p>
        </w:tc>
        <w:tc>
          <w:tcPr>
            <w:tcW w:w="1428" w:type="dxa"/>
          </w:tcPr>
          <w:p w:rsidR="009B489C" w:rsidRPr="00973A3A" w:rsidRDefault="009B489C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</w:tbl>
    <w:p w:rsidR="009B489C" w:rsidRPr="00973A3A" w:rsidRDefault="009B489C" w:rsidP="009B489C">
      <w:pPr>
        <w:rPr>
          <w:color w:val="000000"/>
        </w:rPr>
      </w:pPr>
    </w:p>
    <w:p w:rsidR="009B489C" w:rsidRPr="00973A3A" w:rsidRDefault="009B489C" w:rsidP="009B489C">
      <w:pPr>
        <w:rPr>
          <w:color w:val="000000"/>
        </w:rPr>
      </w:pPr>
    </w:p>
    <w:p w:rsidR="009B489C" w:rsidRPr="00973A3A" w:rsidRDefault="009B489C" w:rsidP="009B489C">
      <w:pPr>
        <w:rPr>
          <w:color w:val="000000"/>
        </w:rPr>
      </w:pPr>
    </w:p>
    <w:p w:rsidR="009B489C" w:rsidRPr="00973A3A" w:rsidRDefault="009B489C" w:rsidP="009B489C">
      <w:pPr>
        <w:rPr>
          <w:color w:val="000000"/>
        </w:rPr>
      </w:pPr>
    </w:p>
    <w:p w:rsidR="009B489C" w:rsidRPr="00973A3A" w:rsidRDefault="009B489C" w:rsidP="009B489C">
      <w:pPr>
        <w:rPr>
          <w:color w:val="000000"/>
        </w:rPr>
      </w:pPr>
      <w:r w:rsidRPr="00973A3A">
        <w:rPr>
          <w:color w:val="000000"/>
        </w:rPr>
        <w:t>Stručna praksa na trećoj godini predviđena je za polaganje završnog ispita</w:t>
      </w:r>
    </w:p>
    <w:p w:rsidR="009B489C" w:rsidRPr="00973A3A" w:rsidRDefault="009B489C" w:rsidP="009B489C">
      <w:pPr>
        <w:rPr>
          <w:color w:val="000000"/>
        </w:rPr>
      </w:pPr>
    </w:p>
    <w:p w:rsidR="009B489C" w:rsidRPr="00973A3A" w:rsidRDefault="009B489C" w:rsidP="009B489C">
      <w:pPr>
        <w:rPr>
          <w:color w:val="000000"/>
        </w:rPr>
      </w:pPr>
      <w:r w:rsidRPr="00973A3A">
        <w:rPr>
          <w:color w:val="000000"/>
        </w:rPr>
        <w:t>Učenici se u prvoj i drugoj godini obrazovanja opredjeljuju za izborni program: Vjeronauk ili Etika</w:t>
      </w:r>
    </w:p>
    <w:p w:rsidR="00A612CE" w:rsidRDefault="00A612CE">
      <w:bookmarkStart w:id="0" w:name="_GoBack"/>
      <w:bookmarkEnd w:id="0"/>
    </w:p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BB"/>
    <w:rsid w:val="00486EBB"/>
    <w:rsid w:val="0065298D"/>
    <w:rsid w:val="009B489C"/>
    <w:rsid w:val="00A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F900-25EC-4371-9E50-F7D8F463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9B489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B489C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2017-06-16T10:27:00Z</dcterms:created>
  <dcterms:modified xsi:type="dcterms:W3CDTF">2017-06-16T10:27:00Z</dcterms:modified>
</cp:coreProperties>
</file>