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REPUBLIKA HRVATSKA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ŽUPANIJA KARLOVAČKA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MJEŠOVITA INDUSTRIJSKO-OBRTNIČKA ŠKOLA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KARLOVAC, </w:t>
      </w:r>
      <w:r>
        <w:rPr>
          <w:rFonts w:eastAsia="Times New Roman" w:cs="Times New Roman" w:ascii="Times New Roman" w:hAnsi="Times New Roman"/>
          <w:sz w:val="24"/>
          <w:szCs w:val="24"/>
        </w:rPr>
        <w:t>Struga 33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KLASA: </w:t>
      </w:r>
      <w:r>
        <w:rPr>
          <w:rFonts w:cs="Times New Roman" w:ascii="Times New Roman" w:hAnsi="Times New Roman"/>
        </w:rPr>
        <w:t>602-01/23-01/46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URBROJ: </w:t>
      </w:r>
      <w:r>
        <w:rPr>
          <w:rFonts w:cs="Times New Roman" w:ascii="Times New Roman" w:hAnsi="Times New Roman"/>
        </w:rPr>
        <w:t>2133-48-01-23-01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Karlovac, 12.7.2023.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PREDMETNI ISPITI U JESENSKOM ROKU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21.08.2023., PONEDJELJAK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1275"/>
        <w:gridCol w:w="2269"/>
        <w:gridCol w:w="1725"/>
        <w:gridCol w:w="1437"/>
      </w:tblGrid>
      <w:tr>
        <w:trPr>
          <w:trHeight w:val="60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KOZMETOLOGIJA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22.08.2023., UTORAK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1275"/>
        <w:gridCol w:w="2269"/>
        <w:gridCol w:w="1725"/>
        <w:gridCol w:w="1437"/>
      </w:tblGrid>
      <w:tr>
        <w:trPr>
          <w:trHeight w:val="60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KOZMETIČKA PRAKSA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Beauty salon Glory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10:00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23.08.2023., SRIJEDA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1275"/>
        <w:gridCol w:w="2269"/>
        <w:gridCol w:w="1725"/>
        <w:gridCol w:w="1437"/>
      </w:tblGrid>
      <w:tr>
        <w:trPr>
          <w:trHeight w:val="60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24.08.2023., ČETVRTAK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1275"/>
        <w:gridCol w:w="2269"/>
        <w:gridCol w:w="1725"/>
        <w:gridCol w:w="1437"/>
      </w:tblGrid>
      <w:tr>
        <w:trPr>
          <w:trHeight w:val="60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KOZMETIČKA NJEGA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8:00</w:t>
            </w:r>
          </w:p>
        </w:tc>
      </w:tr>
      <w:tr>
        <w:trPr>
          <w:trHeight w:val="3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NJEGA RUKU I STOPALA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10:00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25.08.2023., PETAK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1275"/>
        <w:gridCol w:w="2269"/>
        <w:gridCol w:w="1725"/>
        <w:gridCol w:w="1437"/>
      </w:tblGrid>
      <w:tr>
        <w:trPr>
          <w:trHeight w:val="60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>
        <w:trPr>
          <w:trHeight w:val="68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DERMATOLOGIJA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8:00</w:t>
            </w:r>
          </w:p>
        </w:tc>
      </w:tr>
      <w:tr>
        <w:trPr>
          <w:trHeight w:val="68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OBLIKOVANJE TIJELA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10:00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RAVNATELJICA: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Snježana Erdeljac, dipl.ing.</w:t>
      </w:r>
    </w:p>
    <w:sectPr>
      <w:footerReference w:type="default" r:id="rId2"/>
      <w:type w:val="nextPage"/>
      <w:pgSz w:orient="landscape" w:w="15840" w:h="12240"/>
      <w:pgMar w:left="357" w:right="1440" w:header="0" w:top="142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27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d0363d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855c9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rsid w:val="00d036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17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855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BDD5-9D5A-470C-BD37-C2249F2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131</Words>
  <Characters>798</Characters>
  <CharactersWithSpaces>839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2023-07-12T10:05:00Z</dcterms:created>
  <dc:creator>korisnik</dc:creator>
  <dc:description/>
  <dc:language>hr-HR</dc:language>
  <cp:lastModifiedBy/>
  <cp:lastPrinted>2023-07-12T09:35:00Z</cp:lastPrinted>
  <dcterms:modified xsi:type="dcterms:W3CDTF">2023-07-13T10:16:58Z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