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5CB" w:rsidRPr="00973A3A" w:rsidRDefault="001725CB" w:rsidP="001725CB">
      <w:pPr>
        <w:pStyle w:val="Tijeloteksta-uvlaka2"/>
        <w:rPr>
          <w:color w:val="000000"/>
          <w:sz w:val="40"/>
          <w:u w:val="single"/>
        </w:rPr>
      </w:pPr>
      <w:r w:rsidRPr="00973A3A">
        <w:rPr>
          <w:color w:val="000000"/>
          <w:sz w:val="36"/>
          <w:u w:val="single"/>
        </w:rPr>
        <w:t>RUKOVATELJ SAMOHODNIM GRAĐEVINSKIM STROJEVIMA</w:t>
      </w:r>
    </w:p>
    <w:p w:rsidR="001725CB" w:rsidRPr="00973A3A" w:rsidRDefault="001725CB" w:rsidP="001725CB">
      <w:pPr>
        <w:rPr>
          <w:color w:val="000000"/>
        </w:rPr>
      </w:pPr>
    </w:p>
    <w:p w:rsidR="001725CB" w:rsidRPr="00973A3A" w:rsidRDefault="001725CB" w:rsidP="001725CB">
      <w:pPr>
        <w:rPr>
          <w:color w:val="000000"/>
        </w:rPr>
      </w:pPr>
    </w:p>
    <w:p w:rsidR="001725CB" w:rsidRPr="00973A3A" w:rsidRDefault="001725CB" w:rsidP="001725CB">
      <w:pPr>
        <w:rPr>
          <w:color w:val="000000"/>
        </w:rPr>
      </w:pPr>
    </w:p>
    <w:p w:rsidR="001725CB" w:rsidRPr="00973A3A" w:rsidRDefault="001725CB" w:rsidP="001725CB">
      <w:pPr>
        <w:rPr>
          <w:color w:val="000000"/>
        </w:rPr>
      </w:pPr>
    </w:p>
    <w:tbl>
      <w:tblPr>
        <w:tblW w:w="8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"/>
        <w:gridCol w:w="4372"/>
        <w:gridCol w:w="1150"/>
        <w:gridCol w:w="923"/>
        <w:gridCol w:w="870"/>
      </w:tblGrid>
      <w:tr w:rsidR="001725CB" w:rsidRPr="00973A3A" w:rsidTr="00C15346">
        <w:tc>
          <w:tcPr>
            <w:tcW w:w="923" w:type="dxa"/>
            <w:tcBorders>
              <w:bottom w:val="nil"/>
            </w:tcBorders>
          </w:tcPr>
          <w:p w:rsidR="001725CB" w:rsidRPr="00973A3A" w:rsidRDefault="001725CB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Red.</w:t>
            </w:r>
          </w:p>
        </w:tc>
        <w:tc>
          <w:tcPr>
            <w:tcW w:w="4372" w:type="dxa"/>
            <w:tcBorders>
              <w:bottom w:val="nil"/>
            </w:tcBorders>
          </w:tcPr>
          <w:p w:rsidR="001725CB" w:rsidRPr="00973A3A" w:rsidRDefault="001725CB" w:rsidP="00C1534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50" w:type="dxa"/>
            <w:tcBorders>
              <w:right w:val="nil"/>
            </w:tcBorders>
          </w:tcPr>
          <w:p w:rsidR="001725CB" w:rsidRPr="00973A3A" w:rsidRDefault="001725CB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TJEDNI</w:t>
            </w:r>
          </w:p>
        </w:tc>
        <w:tc>
          <w:tcPr>
            <w:tcW w:w="923" w:type="dxa"/>
            <w:tcBorders>
              <w:left w:val="nil"/>
              <w:right w:val="nil"/>
            </w:tcBorders>
          </w:tcPr>
          <w:p w:rsidR="001725CB" w:rsidRPr="00973A3A" w:rsidRDefault="001725CB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BROJ</w:t>
            </w:r>
          </w:p>
        </w:tc>
        <w:tc>
          <w:tcPr>
            <w:tcW w:w="870" w:type="dxa"/>
            <w:tcBorders>
              <w:left w:val="nil"/>
            </w:tcBorders>
          </w:tcPr>
          <w:p w:rsidR="001725CB" w:rsidRPr="00973A3A" w:rsidRDefault="001725CB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SATI</w:t>
            </w:r>
          </w:p>
        </w:tc>
      </w:tr>
      <w:tr w:rsidR="001725CB" w:rsidRPr="00973A3A" w:rsidTr="00C15346">
        <w:tc>
          <w:tcPr>
            <w:tcW w:w="923" w:type="dxa"/>
            <w:tcBorders>
              <w:top w:val="nil"/>
            </w:tcBorders>
          </w:tcPr>
          <w:p w:rsidR="001725CB" w:rsidRPr="00973A3A" w:rsidRDefault="001725CB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broj</w:t>
            </w:r>
          </w:p>
        </w:tc>
        <w:tc>
          <w:tcPr>
            <w:tcW w:w="4372" w:type="dxa"/>
            <w:tcBorders>
              <w:top w:val="nil"/>
            </w:tcBorders>
          </w:tcPr>
          <w:p w:rsidR="001725CB" w:rsidRPr="00973A3A" w:rsidRDefault="001725CB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NASTAVNI PREDMET</w:t>
            </w:r>
          </w:p>
        </w:tc>
        <w:tc>
          <w:tcPr>
            <w:tcW w:w="1150" w:type="dxa"/>
          </w:tcPr>
          <w:p w:rsidR="001725CB" w:rsidRPr="00973A3A" w:rsidRDefault="001725CB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1.raz.</w:t>
            </w:r>
          </w:p>
        </w:tc>
        <w:tc>
          <w:tcPr>
            <w:tcW w:w="923" w:type="dxa"/>
          </w:tcPr>
          <w:p w:rsidR="001725CB" w:rsidRPr="00973A3A" w:rsidRDefault="001725CB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2.raz.</w:t>
            </w:r>
          </w:p>
        </w:tc>
        <w:tc>
          <w:tcPr>
            <w:tcW w:w="870" w:type="dxa"/>
          </w:tcPr>
          <w:p w:rsidR="001725CB" w:rsidRPr="00973A3A" w:rsidRDefault="001725CB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3.raz.</w:t>
            </w:r>
          </w:p>
        </w:tc>
      </w:tr>
      <w:tr w:rsidR="001725CB" w:rsidRPr="00973A3A" w:rsidTr="00C15346">
        <w:tc>
          <w:tcPr>
            <w:tcW w:w="923" w:type="dxa"/>
          </w:tcPr>
          <w:p w:rsidR="001725CB" w:rsidRPr="00973A3A" w:rsidRDefault="001725CB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1.</w:t>
            </w:r>
          </w:p>
        </w:tc>
        <w:tc>
          <w:tcPr>
            <w:tcW w:w="4372" w:type="dxa"/>
          </w:tcPr>
          <w:p w:rsidR="001725CB" w:rsidRPr="00973A3A" w:rsidRDefault="001725CB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Hrvatski jezik</w:t>
            </w:r>
          </w:p>
        </w:tc>
        <w:tc>
          <w:tcPr>
            <w:tcW w:w="1150" w:type="dxa"/>
          </w:tcPr>
          <w:p w:rsidR="001725CB" w:rsidRPr="00973A3A" w:rsidRDefault="001725CB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</w:t>
            </w:r>
          </w:p>
        </w:tc>
        <w:tc>
          <w:tcPr>
            <w:tcW w:w="923" w:type="dxa"/>
          </w:tcPr>
          <w:p w:rsidR="001725CB" w:rsidRPr="00973A3A" w:rsidRDefault="001725CB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</w:t>
            </w:r>
          </w:p>
        </w:tc>
        <w:tc>
          <w:tcPr>
            <w:tcW w:w="870" w:type="dxa"/>
          </w:tcPr>
          <w:p w:rsidR="001725CB" w:rsidRPr="00973A3A" w:rsidRDefault="001725CB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</w:t>
            </w:r>
          </w:p>
        </w:tc>
      </w:tr>
      <w:tr w:rsidR="001725CB" w:rsidRPr="00973A3A" w:rsidTr="00C15346">
        <w:tc>
          <w:tcPr>
            <w:tcW w:w="923" w:type="dxa"/>
          </w:tcPr>
          <w:p w:rsidR="001725CB" w:rsidRPr="00973A3A" w:rsidRDefault="001725CB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2.</w:t>
            </w:r>
          </w:p>
        </w:tc>
        <w:tc>
          <w:tcPr>
            <w:tcW w:w="4372" w:type="dxa"/>
          </w:tcPr>
          <w:p w:rsidR="001725CB" w:rsidRPr="00973A3A" w:rsidRDefault="001725CB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Strani jezik</w:t>
            </w:r>
          </w:p>
        </w:tc>
        <w:tc>
          <w:tcPr>
            <w:tcW w:w="1150" w:type="dxa"/>
          </w:tcPr>
          <w:p w:rsidR="001725CB" w:rsidRPr="00973A3A" w:rsidRDefault="001725CB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923" w:type="dxa"/>
          </w:tcPr>
          <w:p w:rsidR="001725CB" w:rsidRPr="00973A3A" w:rsidRDefault="001725CB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870" w:type="dxa"/>
          </w:tcPr>
          <w:p w:rsidR="001725CB" w:rsidRPr="00973A3A" w:rsidRDefault="001725CB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</w:tr>
      <w:tr w:rsidR="001725CB" w:rsidRPr="00973A3A" w:rsidTr="00C15346">
        <w:tc>
          <w:tcPr>
            <w:tcW w:w="923" w:type="dxa"/>
          </w:tcPr>
          <w:p w:rsidR="001725CB" w:rsidRPr="00973A3A" w:rsidRDefault="001725CB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3.</w:t>
            </w:r>
          </w:p>
        </w:tc>
        <w:tc>
          <w:tcPr>
            <w:tcW w:w="4372" w:type="dxa"/>
          </w:tcPr>
          <w:p w:rsidR="001725CB" w:rsidRPr="00973A3A" w:rsidRDefault="001725CB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Povijest</w:t>
            </w:r>
          </w:p>
        </w:tc>
        <w:tc>
          <w:tcPr>
            <w:tcW w:w="1150" w:type="dxa"/>
          </w:tcPr>
          <w:p w:rsidR="001725CB" w:rsidRPr="00973A3A" w:rsidRDefault="001725CB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923" w:type="dxa"/>
          </w:tcPr>
          <w:p w:rsidR="001725CB" w:rsidRPr="00973A3A" w:rsidRDefault="001725CB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-</w:t>
            </w:r>
          </w:p>
        </w:tc>
        <w:tc>
          <w:tcPr>
            <w:tcW w:w="870" w:type="dxa"/>
          </w:tcPr>
          <w:p w:rsidR="001725CB" w:rsidRPr="00973A3A" w:rsidRDefault="001725CB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-</w:t>
            </w:r>
          </w:p>
        </w:tc>
      </w:tr>
      <w:tr w:rsidR="001725CB" w:rsidRPr="00973A3A" w:rsidTr="00C15346">
        <w:tc>
          <w:tcPr>
            <w:tcW w:w="923" w:type="dxa"/>
          </w:tcPr>
          <w:p w:rsidR="001725CB" w:rsidRPr="00973A3A" w:rsidRDefault="001725CB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4.</w:t>
            </w:r>
          </w:p>
        </w:tc>
        <w:tc>
          <w:tcPr>
            <w:tcW w:w="4372" w:type="dxa"/>
          </w:tcPr>
          <w:p w:rsidR="001725CB" w:rsidRPr="00973A3A" w:rsidRDefault="001725CB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Etika/vjeronauk</w:t>
            </w:r>
          </w:p>
        </w:tc>
        <w:tc>
          <w:tcPr>
            <w:tcW w:w="1150" w:type="dxa"/>
          </w:tcPr>
          <w:p w:rsidR="001725CB" w:rsidRPr="00973A3A" w:rsidRDefault="001725CB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923" w:type="dxa"/>
          </w:tcPr>
          <w:p w:rsidR="001725CB" w:rsidRPr="00973A3A" w:rsidRDefault="001725CB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  <w:tc>
          <w:tcPr>
            <w:tcW w:w="870" w:type="dxa"/>
          </w:tcPr>
          <w:p w:rsidR="001725CB" w:rsidRPr="00973A3A" w:rsidRDefault="001725CB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</w:t>
            </w:r>
          </w:p>
        </w:tc>
      </w:tr>
      <w:tr w:rsidR="001725CB" w:rsidRPr="00973A3A" w:rsidTr="00C15346">
        <w:tc>
          <w:tcPr>
            <w:tcW w:w="923" w:type="dxa"/>
          </w:tcPr>
          <w:p w:rsidR="001725CB" w:rsidRPr="00973A3A" w:rsidRDefault="001725CB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5.</w:t>
            </w:r>
          </w:p>
        </w:tc>
        <w:tc>
          <w:tcPr>
            <w:tcW w:w="4372" w:type="dxa"/>
          </w:tcPr>
          <w:p w:rsidR="001725CB" w:rsidRPr="00973A3A" w:rsidRDefault="001725CB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Politika i gospodarstvo</w:t>
            </w:r>
          </w:p>
        </w:tc>
        <w:tc>
          <w:tcPr>
            <w:tcW w:w="1150" w:type="dxa"/>
          </w:tcPr>
          <w:p w:rsidR="001725CB" w:rsidRPr="00973A3A" w:rsidRDefault="001725CB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-</w:t>
            </w:r>
          </w:p>
        </w:tc>
        <w:tc>
          <w:tcPr>
            <w:tcW w:w="923" w:type="dxa"/>
          </w:tcPr>
          <w:p w:rsidR="001725CB" w:rsidRPr="00973A3A" w:rsidRDefault="001725CB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870" w:type="dxa"/>
          </w:tcPr>
          <w:p w:rsidR="001725CB" w:rsidRPr="00973A3A" w:rsidRDefault="001725CB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-</w:t>
            </w:r>
          </w:p>
        </w:tc>
      </w:tr>
      <w:tr w:rsidR="001725CB" w:rsidRPr="00973A3A" w:rsidTr="00C15346">
        <w:tc>
          <w:tcPr>
            <w:tcW w:w="923" w:type="dxa"/>
          </w:tcPr>
          <w:p w:rsidR="001725CB" w:rsidRPr="00973A3A" w:rsidRDefault="001725CB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6.</w:t>
            </w:r>
          </w:p>
        </w:tc>
        <w:tc>
          <w:tcPr>
            <w:tcW w:w="4372" w:type="dxa"/>
          </w:tcPr>
          <w:p w:rsidR="001725CB" w:rsidRPr="00973A3A" w:rsidRDefault="001725CB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Tjelesna i zdravstvena kultura</w:t>
            </w:r>
          </w:p>
        </w:tc>
        <w:tc>
          <w:tcPr>
            <w:tcW w:w="1150" w:type="dxa"/>
          </w:tcPr>
          <w:p w:rsidR="001725CB" w:rsidRPr="00973A3A" w:rsidRDefault="001725CB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923" w:type="dxa"/>
          </w:tcPr>
          <w:p w:rsidR="001725CB" w:rsidRPr="00973A3A" w:rsidRDefault="001725CB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870" w:type="dxa"/>
          </w:tcPr>
          <w:p w:rsidR="001725CB" w:rsidRPr="00973A3A" w:rsidRDefault="001725CB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</w:tr>
      <w:tr w:rsidR="001725CB" w:rsidRPr="00973A3A" w:rsidTr="00C15346">
        <w:tc>
          <w:tcPr>
            <w:tcW w:w="923" w:type="dxa"/>
          </w:tcPr>
          <w:p w:rsidR="001725CB" w:rsidRPr="00973A3A" w:rsidRDefault="001725CB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7.</w:t>
            </w:r>
          </w:p>
        </w:tc>
        <w:tc>
          <w:tcPr>
            <w:tcW w:w="4372" w:type="dxa"/>
          </w:tcPr>
          <w:p w:rsidR="001725CB" w:rsidRPr="00973A3A" w:rsidRDefault="001725CB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Matematika</w:t>
            </w:r>
          </w:p>
        </w:tc>
        <w:tc>
          <w:tcPr>
            <w:tcW w:w="1150" w:type="dxa"/>
          </w:tcPr>
          <w:p w:rsidR="001725CB" w:rsidRPr="00973A3A" w:rsidRDefault="001725CB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923" w:type="dxa"/>
          </w:tcPr>
          <w:p w:rsidR="001725CB" w:rsidRPr="00973A3A" w:rsidRDefault="001725CB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870" w:type="dxa"/>
          </w:tcPr>
          <w:p w:rsidR="001725CB" w:rsidRPr="00973A3A" w:rsidRDefault="001725CB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</w:tr>
      <w:tr w:rsidR="001725CB" w:rsidRPr="00973A3A" w:rsidTr="00C15346">
        <w:tc>
          <w:tcPr>
            <w:tcW w:w="923" w:type="dxa"/>
          </w:tcPr>
          <w:p w:rsidR="001725CB" w:rsidRPr="00973A3A" w:rsidRDefault="001725CB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8.</w:t>
            </w:r>
          </w:p>
        </w:tc>
        <w:tc>
          <w:tcPr>
            <w:tcW w:w="4372" w:type="dxa"/>
          </w:tcPr>
          <w:p w:rsidR="001725CB" w:rsidRPr="00973A3A" w:rsidRDefault="001725CB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Računalstvo</w:t>
            </w:r>
          </w:p>
        </w:tc>
        <w:tc>
          <w:tcPr>
            <w:tcW w:w="1150" w:type="dxa"/>
          </w:tcPr>
          <w:p w:rsidR="001725CB" w:rsidRPr="00973A3A" w:rsidRDefault="001725CB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-</w:t>
            </w:r>
          </w:p>
        </w:tc>
        <w:tc>
          <w:tcPr>
            <w:tcW w:w="923" w:type="dxa"/>
          </w:tcPr>
          <w:p w:rsidR="001725CB" w:rsidRPr="00973A3A" w:rsidRDefault="001725CB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-</w:t>
            </w:r>
          </w:p>
        </w:tc>
        <w:tc>
          <w:tcPr>
            <w:tcW w:w="870" w:type="dxa"/>
          </w:tcPr>
          <w:p w:rsidR="001725CB" w:rsidRPr="00973A3A" w:rsidRDefault="001725CB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</w:tr>
      <w:tr w:rsidR="001725CB" w:rsidRPr="00973A3A" w:rsidTr="00C15346">
        <w:tc>
          <w:tcPr>
            <w:tcW w:w="923" w:type="dxa"/>
          </w:tcPr>
          <w:p w:rsidR="001725CB" w:rsidRPr="00973A3A" w:rsidRDefault="001725CB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9.</w:t>
            </w:r>
          </w:p>
        </w:tc>
        <w:tc>
          <w:tcPr>
            <w:tcW w:w="4372" w:type="dxa"/>
          </w:tcPr>
          <w:p w:rsidR="001725CB" w:rsidRPr="00973A3A" w:rsidRDefault="001725CB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Tehnička fizika</w:t>
            </w:r>
          </w:p>
        </w:tc>
        <w:tc>
          <w:tcPr>
            <w:tcW w:w="1150" w:type="dxa"/>
          </w:tcPr>
          <w:p w:rsidR="001725CB" w:rsidRPr="00973A3A" w:rsidRDefault="001725CB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923" w:type="dxa"/>
          </w:tcPr>
          <w:p w:rsidR="001725CB" w:rsidRPr="00973A3A" w:rsidRDefault="001725CB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-</w:t>
            </w:r>
          </w:p>
        </w:tc>
        <w:tc>
          <w:tcPr>
            <w:tcW w:w="870" w:type="dxa"/>
          </w:tcPr>
          <w:p w:rsidR="001725CB" w:rsidRPr="00973A3A" w:rsidRDefault="001725CB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-</w:t>
            </w:r>
          </w:p>
        </w:tc>
      </w:tr>
      <w:tr w:rsidR="001725CB" w:rsidRPr="00973A3A" w:rsidTr="00C15346">
        <w:tc>
          <w:tcPr>
            <w:tcW w:w="923" w:type="dxa"/>
          </w:tcPr>
          <w:p w:rsidR="001725CB" w:rsidRPr="00973A3A" w:rsidRDefault="001725CB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10.</w:t>
            </w:r>
          </w:p>
        </w:tc>
        <w:tc>
          <w:tcPr>
            <w:tcW w:w="4372" w:type="dxa"/>
          </w:tcPr>
          <w:p w:rsidR="001725CB" w:rsidRPr="00973A3A" w:rsidRDefault="001725CB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Poznavanje materijala</w:t>
            </w:r>
          </w:p>
        </w:tc>
        <w:tc>
          <w:tcPr>
            <w:tcW w:w="1150" w:type="dxa"/>
          </w:tcPr>
          <w:p w:rsidR="001725CB" w:rsidRPr="00973A3A" w:rsidRDefault="001725CB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923" w:type="dxa"/>
          </w:tcPr>
          <w:p w:rsidR="001725CB" w:rsidRPr="00973A3A" w:rsidRDefault="001725CB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-</w:t>
            </w:r>
          </w:p>
        </w:tc>
        <w:tc>
          <w:tcPr>
            <w:tcW w:w="870" w:type="dxa"/>
          </w:tcPr>
          <w:p w:rsidR="001725CB" w:rsidRPr="00973A3A" w:rsidRDefault="001725CB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-</w:t>
            </w:r>
          </w:p>
        </w:tc>
      </w:tr>
      <w:tr w:rsidR="001725CB" w:rsidRPr="00973A3A" w:rsidTr="00C15346">
        <w:tc>
          <w:tcPr>
            <w:tcW w:w="923" w:type="dxa"/>
          </w:tcPr>
          <w:p w:rsidR="001725CB" w:rsidRPr="00973A3A" w:rsidRDefault="001725CB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11.</w:t>
            </w:r>
          </w:p>
        </w:tc>
        <w:tc>
          <w:tcPr>
            <w:tcW w:w="4372" w:type="dxa"/>
          </w:tcPr>
          <w:p w:rsidR="001725CB" w:rsidRPr="00973A3A" w:rsidRDefault="001725CB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Tehničko crtanje s elementima strojeva</w:t>
            </w:r>
          </w:p>
        </w:tc>
        <w:tc>
          <w:tcPr>
            <w:tcW w:w="1150" w:type="dxa"/>
          </w:tcPr>
          <w:p w:rsidR="001725CB" w:rsidRPr="00973A3A" w:rsidRDefault="001725CB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4</w:t>
            </w:r>
          </w:p>
        </w:tc>
        <w:tc>
          <w:tcPr>
            <w:tcW w:w="923" w:type="dxa"/>
          </w:tcPr>
          <w:p w:rsidR="001725CB" w:rsidRPr="00973A3A" w:rsidRDefault="001725CB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-</w:t>
            </w:r>
          </w:p>
        </w:tc>
        <w:tc>
          <w:tcPr>
            <w:tcW w:w="870" w:type="dxa"/>
          </w:tcPr>
          <w:p w:rsidR="001725CB" w:rsidRPr="00973A3A" w:rsidRDefault="001725CB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-</w:t>
            </w:r>
          </w:p>
        </w:tc>
      </w:tr>
      <w:tr w:rsidR="001725CB" w:rsidRPr="00973A3A" w:rsidTr="00C15346">
        <w:tc>
          <w:tcPr>
            <w:tcW w:w="923" w:type="dxa"/>
          </w:tcPr>
          <w:p w:rsidR="001725CB" w:rsidRPr="00973A3A" w:rsidRDefault="001725CB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12.</w:t>
            </w:r>
          </w:p>
        </w:tc>
        <w:tc>
          <w:tcPr>
            <w:tcW w:w="4372" w:type="dxa"/>
          </w:tcPr>
          <w:p w:rsidR="001725CB" w:rsidRPr="00973A3A" w:rsidRDefault="001725CB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Motori i prijenosi</w:t>
            </w:r>
          </w:p>
        </w:tc>
        <w:tc>
          <w:tcPr>
            <w:tcW w:w="1150" w:type="dxa"/>
          </w:tcPr>
          <w:p w:rsidR="001725CB" w:rsidRPr="00973A3A" w:rsidRDefault="001725CB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4</w:t>
            </w:r>
          </w:p>
        </w:tc>
        <w:tc>
          <w:tcPr>
            <w:tcW w:w="923" w:type="dxa"/>
          </w:tcPr>
          <w:p w:rsidR="001725CB" w:rsidRPr="00973A3A" w:rsidRDefault="001725CB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-</w:t>
            </w:r>
          </w:p>
        </w:tc>
        <w:tc>
          <w:tcPr>
            <w:tcW w:w="870" w:type="dxa"/>
          </w:tcPr>
          <w:p w:rsidR="001725CB" w:rsidRPr="00973A3A" w:rsidRDefault="001725CB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-</w:t>
            </w:r>
          </w:p>
        </w:tc>
      </w:tr>
      <w:tr w:rsidR="001725CB" w:rsidRPr="00973A3A" w:rsidTr="00C15346">
        <w:tc>
          <w:tcPr>
            <w:tcW w:w="923" w:type="dxa"/>
          </w:tcPr>
          <w:p w:rsidR="001725CB" w:rsidRPr="00973A3A" w:rsidRDefault="001725CB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13.</w:t>
            </w:r>
          </w:p>
        </w:tc>
        <w:tc>
          <w:tcPr>
            <w:tcW w:w="4372" w:type="dxa"/>
          </w:tcPr>
          <w:p w:rsidR="001725CB" w:rsidRPr="00973A3A" w:rsidRDefault="001725CB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Uljna hidraulika i pneumatika</w:t>
            </w:r>
          </w:p>
        </w:tc>
        <w:tc>
          <w:tcPr>
            <w:tcW w:w="1150" w:type="dxa"/>
          </w:tcPr>
          <w:p w:rsidR="001725CB" w:rsidRPr="00973A3A" w:rsidRDefault="001725CB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-</w:t>
            </w:r>
          </w:p>
        </w:tc>
        <w:tc>
          <w:tcPr>
            <w:tcW w:w="923" w:type="dxa"/>
          </w:tcPr>
          <w:p w:rsidR="001725CB" w:rsidRPr="00973A3A" w:rsidRDefault="001725CB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870" w:type="dxa"/>
          </w:tcPr>
          <w:p w:rsidR="001725CB" w:rsidRPr="00973A3A" w:rsidRDefault="001725CB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-</w:t>
            </w:r>
          </w:p>
        </w:tc>
      </w:tr>
      <w:tr w:rsidR="001725CB" w:rsidRPr="00973A3A" w:rsidTr="00C15346">
        <w:tc>
          <w:tcPr>
            <w:tcW w:w="923" w:type="dxa"/>
          </w:tcPr>
          <w:p w:rsidR="001725CB" w:rsidRPr="00973A3A" w:rsidRDefault="001725CB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14.</w:t>
            </w:r>
          </w:p>
        </w:tc>
        <w:tc>
          <w:tcPr>
            <w:tcW w:w="4372" w:type="dxa"/>
          </w:tcPr>
          <w:p w:rsidR="001725CB" w:rsidRPr="00973A3A" w:rsidRDefault="001725CB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Elektroinstalacija strojeva</w:t>
            </w:r>
          </w:p>
        </w:tc>
        <w:tc>
          <w:tcPr>
            <w:tcW w:w="1150" w:type="dxa"/>
          </w:tcPr>
          <w:p w:rsidR="001725CB" w:rsidRPr="00973A3A" w:rsidRDefault="001725CB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-</w:t>
            </w:r>
          </w:p>
        </w:tc>
        <w:tc>
          <w:tcPr>
            <w:tcW w:w="923" w:type="dxa"/>
          </w:tcPr>
          <w:p w:rsidR="001725CB" w:rsidRPr="00973A3A" w:rsidRDefault="001725CB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-</w:t>
            </w:r>
          </w:p>
        </w:tc>
        <w:tc>
          <w:tcPr>
            <w:tcW w:w="870" w:type="dxa"/>
          </w:tcPr>
          <w:p w:rsidR="001725CB" w:rsidRPr="00973A3A" w:rsidRDefault="001725CB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</w:tr>
      <w:tr w:rsidR="001725CB" w:rsidRPr="00973A3A" w:rsidTr="00C15346">
        <w:tc>
          <w:tcPr>
            <w:tcW w:w="923" w:type="dxa"/>
          </w:tcPr>
          <w:p w:rsidR="001725CB" w:rsidRPr="00973A3A" w:rsidRDefault="001725CB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15.</w:t>
            </w:r>
          </w:p>
        </w:tc>
        <w:tc>
          <w:tcPr>
            <w:tcW w:w="4372" w:type="dxa"/>
          </w:tcPr>
          <w:p w:rsidR="001725CB" w:rsidRPr="00973A3A" w:rsidRDefault="001725CB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Izvođenje građevinskih radova strojevima</w:t>
            </w:r>
          </w:p>
        </w:tc>
        <w:tc>
          <w:tcPr>
            <w:tcW w:w="1150" w:type="dxa"/>
          </w:tcPr>
          <w:p w:rsidR="001725CB" w:rsidRPr="00973A3A" w:rsidRDefault="001725CB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-</w:t>
            </w:r>
          </w:p>
        </w:tc>
        <w:tc>
          <w:tcPr>
            <w:tcW w:w="923" w:type="dxa"/>
          </w:tcPr>
          <w:p w:rsidR="001725CB" w:rsidRPr="00973A3A" w:rsidRDefault="001725CB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870" w:type="dxa"/>
          </w:tcPr>
          <w:p w:rsidR="001725CB" w:rsidRPr="00973A3A" w:rsidRDefault="001725CB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</w:tr>
      <w:tr w:rsidR="001725CB" w:rsidRPr="00973A3A" w:rsidTr="00C15346">
        <w:tc>
          <w:tcPr>
            <w:tcW w:w="923" w:type="dxa"/>
          </w:tcPr>
          <w:p w:rsidR="001725CB" w:rsidRPr="00973A3A" w:rsidRDefault="001725CB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16.</w:t>
            </w:r>
          </w:p>
        </w:tc>
        <w:tc>
          <w:tcPr>
            <w:tcW w:w="4372" w:type="dxa"/>
          </w:tcPr>
          <w:p w:rsidR="001725CB" w:rsidRPr="00973A3A" w:rsidRDefault="001725CB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Tehnologija zanimanja</w:t>
            </w:r>
          </w:p>
        </w:tc>
        <w:tc>
          <w:tcPr>
            <w:tcW w:w="1150" w:type="dxa"/>
          </w:tcPr>
          <w:p w:rsidR="001725CB" w:rsidRPr="00973A3A" w:rsidRDefault="001725CB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923" w:type="dxa"/>
          </w:tcPr>
          <w:p w:rsidR="001725CB" w:rsidRPr="00973A3A" w:rsidRDefault="001725CB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  <w:tc>
          <w:tcPr>
            <w:tcW w:w="870" w:type="dxa"/>
          </w:tcPr>
          <w:p w:rsidR="001725CB" w:rsidRPr="00973A3A" w:rsidRDefault="001725CB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2</w:t>
            </w:r>
          </w:p>
        </w:tc>
      </w:tr>
      <w:tr w:rsidR="001725CB" w:rsidRPr="00973A3A" w:rsidTr="00C15346">
        <w:tc>
          <w:tcPr>
            <w:tcW w:w="923" w:type="dxa"/>
          </w:tcPr>
          <w:p w:rsidR="001725CB" w:rsidRPr="00973A3A" w:rsidRDefault="001725CB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17.</w:t>
            </w:r>
          </w:p>
        </w:tc>
        <w:tc>
          <w:tcPr>
            <w:tcW w:w="4372" w:type="dxa"/>
            <w:tcBorders>
              <w:bottom w:val="single" w:sz="4" w:space="0" w:color="auto"/>
            </w:tcBorders>
          </w:tcPr>
          <w:p w:rsidR="001725CB" w:rsidRPr="00973A3A" w:rsidRDefault="001725CB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Praktična nastava</w:t>
            </w:r>
          </w:p>
        </w:tc>
        <w:tc>
          <w:tcPr>
            <w:tcW w:w="1150" w:type="dxa"/>
          </w:tcPr>
          <w:p w:rsidR="001725CB" w:rsidRPr="00973A3A" w:rsidRDefault="001725CB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8</w:t>
            </w:r>
          </w:p>
        </w:tc>
        <w:tc>
          <w:tcPr>
            <w:tcW w:w="923" w:type="dxa"/>
          </w:tcPr>
          <w:p w:rsidR="001725CB" w:rsidRPr="00973A3A" w:rsidRDefault="001725CB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16</w:t>
            </w:r>
          </w:p>
        </w:tc>
        <w:tc>
          <w:tcPr>
            <w:tcW w:w="870" w:type="dxa"/>
          </w:tcPr>
          <w:p w:rsidR="001725CB" w:rsidRPr="00973A3A" w:rsidRDefault="001725CB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16</w:t>
            </w:r>
          </w:p>
        </w:tc>
      </w:tr>
      <w:tr w:rsidR="001725CB" w:rsidRPr="00973A3A" w:rsidTr="00C15346">
        <w:trPr>
          <w:trHeight w:val="361"/>
        </w:trPr>
        <w:tc>
          <w:tcPr>
            <w:tcW w:w="923" w:type="dxa"/>
            <w:tcBorders>
              <w:right w:val="nil"/>
            </w:tcBorders>
          </w:tcPr>
          <w:p w:rsidR="001725CB" w:rsidRPr="00973A3A" w:rsidRDefault="001725CB" w:rsidP="00C15346">
            <w:pPr>
              <w:jc w:val="center"/>
              <w:rPr>
                <w:color w:val="000000"/>
              </w:rPr>
            </w:pPr>
          </w:p>
        </w:tc>
        <w:tc>
          <w:tcPr>
            <w:tcW w:w="4372" w:type="dxa"/>
            <w:tcBorders>
              <w:left w:val="nil"/>
            </w:tcBorders>
          </w:tcPr>
          <w:p w:rsidR="001725CB" w:rsidRPr="00973A3A" w:rsidRDefault="001725CB" w:rsidP="00C15346">
            <w:pPr>
              <w:pStyle w:val="Naslov1"/>
              <w:rPr>
                <w:color w:val="000000"/>
                <w:sz w:val="24"/>
                <w:szCs w:val="24"/>
              </w:rPr>
            </w:pPr>
            <w:r w:rsidRPr="00973A3A">
              <w:rPr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1150" w:type="dxa"/>
          </w:tcPr>
          <w:p w:rsidR="001725CB" w:rsidRPr="00973A3A" w:rsidRDefault="001725CB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34</w:t>
            </w:r>
          </w:p>
        </w:tc>
        <w:tc>
          <w:tcPr>
            <w:tcW w:w="923" w:type="dxa"/>
          </w:tcPr>
          <w:p w:rsidR="001725CB" w:rsidRPr="00973A3A" w:rsidRDefault="001725CB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34</w:t>
            </w:r>
          </w:p>
        </w:tc>
        <w:tc>
          <w:tcPr>
            <w:tcW w:w="870" w:type="dxa"/>
          </w:tcPr>
          <w:p w:rsidR="001725CB" w:rsidRPr="00973A3A" w:rsidRDefault="001725CB" w:rsidP="00C15346">
            <w:pPr>
              <w:jc w:val="center"/>
              <w:rPr>
                <w:b/>
                <w:bCs/>
                <w:color w:val="000000"/>
              </w:rPr>
            </w:pPr>
            <w:r w:rsidRPr="00973A3A">
              <w:rPr>
                <w:b/>
                <w:bCs/>
                <w:color w:val="000000"/>
              </w:rPr>
              <w:t>34</w:t>
            </w:r>
          </w:p>
        </w:tc>
      </w:tr>
      <w:tr w:rsidR="001725CB" w:rsidRPr="00973A3A" w:rsidTr="00C15346">
        <w:tc>
          <w:tcPr>
            <w:tcW w:w="923" w:type="dxa"/>
          </w:tcPr>
          <w:p w:rsidR="001725CB" w:rsidRPr="00973A3A" w:rsidRDefault="001725CB" w:rsidP="00C15346">
            <w:pPr>
              <w:jc w:val="center"/>
              <w:rPr>
                <w:color w:val="000000"/>
              </w:rPr>
            </w:pPr>
          </w:p>
        </w:tc>
        <w:tc>
          <w:tcPr>
            <w:tcW w:w="4372" w:type="dxa"/>
          </w:tcPr>
          <w:p w:rsidR="001725CB" w:rsidRPr="00973A3A" w:rsidRDefault="001725CB" w:rsidP="00C15346">
            <w:pPr>
              <w:rPr>
                <w:color w:val="000000"/>
              </w:rPr>
            </w:pPr>
            <w:r w:rsidRPr="00973A3A">
              <w:rPr>
                <w:color w:val="000000"/>
              </w:rPr>
              <w:t>STRUČNA PRAKSA</w:t>
            </w:r>
          </w:p>
        </w:tc>
        <w:tc>
          <w:tcPr>
            <w:tcW w:w="1150" w:type="dxa"/>
          </w:tcPr>
          <w:p w:rsidR="001725CB" w:rsidRPr="00973A3A" w:rsidRDefault="001725CB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182</w:t>
            </w:r>
          </w:p>
        </w:tc>
        <w:tc>
          <w:tcPr>
            <w:tcW w:w="923" w:type="dxa"/>
          </w:tcPr>
          <w:p w:rsidR="001725CB" w:rsidRPr="00973A3A" w:rsidRDefault="001725CB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182</w:t>
            </w:r>
          </w:p>
        </w:tc>
        <w:tc>
          <w:tcPr>
            <w:tcW w:w="870" w:type="dxa"/>
          </w:tcPr>
          <w:p w:rsidR="001725CB" w:rsidRPr="00973A3A" w:rsidRDefault="001725CB" w:rsidP="00C15346">
            <w:pPr>
              <w:jc w:val="center"/>
              <w:rPr>
                <w:color w:val="000000"/>
              </w:rPr>
            </w:pPr>
            <w:r w:rsidRPr="00973A3A">
              <w:rPr>
                <w:color w:val="000000"/>
              </w:rPr>
              <w:t>35</w:t>
            </w:r>
          </w:p>
        </w:tc>
      </w:tr>
    </w:tbl>
    <w:p w:rsidR="001725CB" w:rsidRPr="00973A3A" w:rsidRDefault="001725CB" w:rsidP="001725CB">
      <w:pPr>
        <w:rPr>
          <w:color w:val="000000"/>
        </w:rPr>
      </w:pPr>
    </w:p>
    <w:p w:rsidR="001725CB" w:rsidRPr="00973A3A" w:rsidRDefault="001725CB" w:rsidP="001725CB">
      <w:pPr>
        <w:rPr>
          <w:color w:val="000000"/>
        </w:rPr>
      </w:pPr>
    </w:p>
    <w:p w:rsidR="001725CB" w:rsidRPr="00973A3A" w:rsidRDefault="001725CB" w:rsidP="001725CB">
      <w:pPr>
        <w:rPr>
          <w:color w:val="000000"/>
        </w:rPr>
      </w:pPr>
      <w:r w:rsidRPr="00973A3A">
        <w:rPr>
          <w:color w:val="000000"/>
        </w:rPr>
        <w:t>Stručna praksa na trećoj godini predviđena je za polaganje završnog ispita</w:t>
      </w:r>
    </w:p>
    <w:p w:rsidR="00A612CE" w:rsidRDefault="00A612CE">
      <w:bookmarkStart w:id="0" w:name="_GoBack"/>
      <w:bookmarkEnd w:id="0"/>
    </w:p>
    <w:sectPr w:rsidR="00A61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CDE"/>
    <w:rsid w:val="001725CB"/>
    <w:rsid w:val="0065298D"/>
    <w:rsid w:val="006C0CDE"/>
    <w:rsid w:val="00A6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17A19-8B68-4678-A3F6-F98C9AAD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1725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725CB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paragraph" w:styleId="Tijeloteksta-uvlaka2">
    <w:name w:val="Body Text Indent 2"/>
    <w:aliases w:val="  uvlaka 2,  uvlaka 21,  uvlaka 211,Tijelo teksta1,  uvlaka 2111,Tijelo teksta11,  uvlaka 21111, uvlaka 3"/>
    <w:basedOn w:val="Normal"/>
    <w:link w:val="Tijeloteksta-uvlaka2Char"/>
    <w:rsid w:val="001725CB"/>
    <w:pPr>
      <w:ind w:left="360"/>
      <w:jc w:val="center"/>
    </w:pPr>
    <w:rPr>
      <w:b/>
      <w:bCs/>
      <w:sz w:val="28"/>
    </w:rPr>
  </w:style>
  <w:style w:type="character" w:customStyle="1" w:styleId="Tijeloteksta-uvlaka2Char">
    <w:name w:val="Tijelo teksta - uvlaka 2 Char"/>
    <w:aliases w:val="  uvlaka 2 Char,  uvlaka 21 Char,  uvlaka 211 Char,Tijelo teksta1 Char,  uvlaka 2111 Char,Tijelo teksta11 Char,  uvlaka 21111 Char, uvlaka 3 Char"/>
    <w:basedOn w:val="Zadanifontodlomka"/>
    <w:link w:val="Tijeloteksta-uvlaka2"/>
    <w:rsid w:val="001725CB"/>
    <w:rPr>
      <w:rFonts w:ascii="Times New Roman" w:eastAsia="Times New Roman" w:hAnsi="Times New Roman" w:cs="Times New Roman"/>
      <w:b/>
      <w:bCs/>
      <w:sz w:val="28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Zbornica</cp:lastModifiedBy>
  <cp:revision>2</cp:revision>
  <dcterms:created xsi:type="dcterms:W3CDTF">2017-06-16T10:32:00Z</dcterms:created>
  <dcterms:modified xsi:type="dcterms:W3CDTF">2017-06-16T10:32:00Z</dcterms:modified>
</cp:coreProperties>
</file>